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2156E8" w:rsidRDefault="002156E8">
      <w:pPr>
        <w:widowControl/>
        <w:jc w:val="right"/>
        <w:rPr>
          <w:rFonts w:ascii="Tahoma" w:eastAsia="Tahoma" w:hAnsi="Tahoma" w:cs="Tahoma"/>
          <w:b/>
        </w:rPr>
      </w:pPr>
    </w:p>
    <w:p w:rsidR="002D0DCE" w:rsidRPr="00967834" w:rsidRDefault="002D0DCE" w:rsidP="002D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Fonts w:ascii="Garamond" w:eastAsia="Calibri" w:hAnsi="Garamond" w:cs="Calibri"/>
          <w:b/>
        </w:rPr>
      </w:pPr>
      <w:r w:rsidRPr="00967834">
        <w:rPr>
          <w:rFonts w:ascii="Garamond" w:eastAsia="Calibri" w:hAnsi="Garamond" w:cs="Calibri"/>
          <w:b/>
          <w:color w:val="000000"/>
        </w:rPr>
        <w:t>Al </w:t>
      </w:r>
    </w:p>
    <w:p w:rsidR="002D0DCE" w:rsidRPr="00967834" w:rsidRDefault="002D0DCE" w:rsidP="002D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Fonts w:ascii="Garamond" w:eastAsia="Calibri" w:hAnsi="Garamond" w:cs="Calibri"/>
          <w:b/>
        </w:rPr>
      </w:pPr>
      <w:r w:rsidRPr="00967834">
        <w:rPr>
          <w:rFonts w:ascii="Garamond" w:eastAsia="Calibri" w:hAnsi="Garamond" w:cs="Calibri"/>
          <w:b/>
          <w:color w:val="000000"/>
        </w:rPr>
        <w:t>Presidente del</w:t>
      </w:r>
    </w:p>
    <w:p w:rsidR="002D0DCE" w:rsidRPr="00967834" w:rsidRDefault="002D0DCE" w:rsidP="002D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Fonts w:ascii="Garamond" w:eastAsia="Calibri" w:hAnsi="Garamond" w:cs="Calibri"/>
          <w:b/>
        </w:rPr>
      </w:pPr>
      <w:r w:rsidRPr="00967834">
        <w:rPr>
          <w:rFonts w:ascii="Garamond" w:eastAsia="Calibri" w:hAnsi="Garamond" w:cs="Calibri"/>
          <w:b/>
          <w:color w:val="000000"/>
        </w:rPr>
        <w:t>Consiglio Regionale del Molise</w:t>
      </w:r>
    </w:p>
    <w:p w:rsidR="002D0DCE" w:rsidRPr="00967834" w:rsidRDefault="002D0DCE" w:rsidP="002D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Fonts w:ascii="Garamond" w:eastAsia="Calibri" w:hAnsi="Garamond" w:cs="Calibri"/>
          <w:b/>
        </w:rPr>
      </w:pPr>
      <w:r w:rsidRPr="002D0DCE">
        <w:rPr>
          <w:rFonts w:ascii="Garamond" w:eastAsia="Calibri" w:hAnsi="Garamond" w:cs="Calibri"/>
          <w:bCs/>
          <w:color w:val="000000"/>
          <w:u w:val="single"/>
        </w:rPr>
        <w:t>Dott.</w:t>
      </w:r>
      <w:r w:rsidRPr="00967834">
        <w:rPr>
          <w:rFonts w:ascii="Garamond" w:eastAsia="Calibri" w:hAnsi="Garamond" w:cs="Calibri"/>
          <w:b/>
          <w:color w:val="000000"/>
          <w:u w:val="single"/>
        </w:rPr>
        <w:t xml:space="preserve"> </w:t>
      </w:r>
      <w:r w:rsidRPr="002D0DCE">
        <w:rPr>
          <w:rFonts w:ascii="Garamond" w:eastAsia="Calibri" w:hAnsi="Garamond" w:cs="Calibri"/>
          <w:bCs/>
          <w:color w:val="000000"/>
          <w:u w:val="single"/>
        </w:rPr>
        <w:t>Quintino</w:t>
      </w:r>
      <w:r w:rsidRPr="00967834">
        <w:rPr>
          <w:rFonts w:ascii="Garamond" w:eastAsia="Calibri" w:hAnsi="Garamond" w:cs="Calibri"/>
          <w:b/>
          <w:color w:val="000000"/>
          <w:u w:val="single"/>
        </w:rPr>
        <w:t xml:space="preserve"> Pallante</w:t>
      </w:r>
    </w:p>
    <w:p w:rsidR="002156E8" w:rsidRPr="002D0DCE" w:rsidRDefault="002156E8">
      <w:pPr>
        <w:spacing w:line="360" w:lineRule="auto"/>
        <w:rPr>
          <w:rFonts w:ascii="Garamond" w:eastAsia="Helvetica Neue" w:hAnsi="Garamond" w:cs="Helvetica Neue"/>
          <w:b/>
          <w:i/>
          <w:sz w:val="24"/>
          <w:szCs w:val="24"/>
          <w:u w:val="single"/>
        </w:rPr>
      </w:pPr>
    </w:p>
    <w:p w:rsidR="002156E8" w:rsidRPr="002D0DCE" w:rsidRDefault="00000000" w:rsidP="002D0DCE">
      <w:pPr>
        <w:spacing w:line="360" w:lineRule="auto"/>
        <w:jc w:val="both"/>
        <w:rPr>
          <w:rFonts w:ascii="Garamond" w:eastAsia="Tahoma" w:hAnsi="Garamond" w:cs="Tahoma"/>
          <w:b/>
          <w:sz w:val="24"/>
          <w:szCs w:val="24"/>
        </w:rPr>
      </w:pPr>
      <w:r w:rsidRPr="002D0DCE">
        <w:rPr>
          <w:rFonts w:ascii="Garamond" w:eastAsia="Tahoma" w:hAnsi="Garamond" w:cs="Tahoma"/>
          <w:b/>
          <w:sz w:val="24"/>
          <w:szCs w:val="24"/>
        </w:rPr>
        <w:t>OGGETTO:</w:t>
      </w:r>
      <w:r w:rsidR="00760EC7">
        <w:rPr>
          <w:rFonts w:ascii="Garamond" w:eastAsia="Tahoma" w:hAnsi="Garamond" w:cs="Tahoma"/>
          <w:b/>
          <w:sz w:val="24"/>
          <w:szCs w:val="24"/>
        </w:rPr>
        <w:t xml:space="preserve"> </w:t>
      </w:r>
      <w:r w:rsidR="00B20468" w:rsidRPr="00B20468">
        <w:rPr>
          <w:rFonts w:ascii="Garamond" w:eastAsia="Tahoma" w:hAnsi="Garamond" w:cs="Tahoma"/>
          <w:b/>
          <w:i/>
          <w:iCs/>
          <w:sz w:val="24"/>
          <w:szCs w:val="24"/>
        </w:rPr>
        <w:t>"</w:t>
      </w:r>
      <w:r w:rsidR="00760EC7" w:rsidRPr="00B20468">
        <w:rPr>
          <w:rFonts w:ascii="Garamond" w:eastAsia="Tahoma" w:hAnsi="Garamond" w:cs="Tahoma"/>
          <w:b/>
          <w:i/>
          <w:iCs/>
          <w:sz w:val="24"/>
          <w:szCs w:val="24"/>
        </w:rPr>
        <w:t>Pista ciclabile Petacciato</w:t>
      </w:r>
      <w:r w:rsidR="00B20468" w:rsidRPr="00B20468">
        <w:rPr>
          <w:rFonts w:ascii="Garamond" w:eastAsia="Tahoma" w:hAnsi="Garamond" w:cs="Tahoma"/>
          <w:b/>
          <w:i/>
          <w:iCs/>
          <w:sz w:val="24"/>
          <w:szCs w:val="24"/>
        </w:rPr>
        <w:t>. Criticità."</w:t>
      </w:r>
    </w:p>
    <w:p w:rsidR="002156E8" w:rsidRPr="002D0DCE" w:rsidRDefault="00000000">
      <w:pPr>
        <w:spacing w:line="360" w:lineRule="auto"/>
        <w:rPr>
          <w:rFonts w:ascii="Garamond" w:eastAsia="Tahoma" w:hAnsi="Garamond" w:cs="Tahoma"/>
          <w:b/>
          <w:sz w:val="24"/>
          <w:szCs w:val="24"/>
        </w:rPr>
      </w:pPr>
      <w:r w:rsidRPr="002D0DCE">
        <w:rPr>
          <w:rFonts w:ascii="Garamond" w:eastAsia="Tahoma" w:hAnsi="Garamond" w:cs="Tahoma"/>
          <w:b/>
          <w:sz w:val="24"/>
          <w:szCs w:val="24"/>
        </w:rPr>
        <w:t xml:space="preserve"> </w:t>
      </w:r>
    </w:p>
    <w:p w:rsidR="002156E8" w:rsidRPr="002D0DCE" w:rsidRDefault="002D0DCE" w:rsidP="002D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/>
        <w:jc w:val="both"/>
        <w:rPr>
          <w:rFonts w:ascii="Garamond" w:eastAsia="Calibri" w:hAnsi="Garamond" w:cs="Calibri"/>
        </w:rPr>
      </w:pPr>
      <w:r w:rsidRPr="002D0DCE">
        <w:rPr>
          <w:rFonts w:ascii="Garamond" w:eastAsia="Calibri" w:hAnsi="Garamond" w:cs="Calibri"/>
          <w:color w:val="000000"/>
        </w:rPr>
        <w:t>Con la presente si trasmette l’inter</w:t>
      </w:r>
      <w:r w:rsidR="00624E40">
        <w:rPr>
          <w:rFonts w:ascii="Garamond" w:eastAsia="Calibri" w:hAnsi="Garamond" w:cs="Calibri"/>
          <w:color w:val="000000"/>
        </w:rPr>
        <w:t>pellanza</w:t>
      </w:r>
      <w:r w:rsidRPr="002D0DCE">
        <w:rPr>
          <w:rFonts w:ascii="Garamond" w:eastAsia="Calibri" w:hAnsi="Garamond" w:cs="Calibri"/>
          <w:color w:val="000000"/>
        </w:rPr>
        <w:t xml:space="preserve"> in oggetto</w:t>
      </w:r>
      <w:r w:rsidR="00624E40">
        <w:rPr>
          <w:rFonts w:ascii="Garamond" w:eastAsia="Calibri" w:hAnsi="Garamond" w:cs="Calibri"/>
          <w:color w:val="000000"/>
        </w:rPr>
        <w:t xml:space="preserve"> </w:t>
      </w:r>
      <w:r w:rsidRPr="002D0DCE">
        <w:rPr>
          <w:rFonts w:ascii="Garamond" w:eastAsia="Calibri" w:hAnsi="Garamond" w:cs="Calibri"/>
          <w:color w:val="000000"/>
        </w:rPr>
        <w:t>ai sensi dell’art. 8</w:t>
      </w:r>
      <w:r w:rsidR="00624E40">
        <w:rPr>
          <w:rFonts w:ascii="Garamond" w:eastAsia="Calibri" w:hAnsi="Garamond" w:cs="Calibri"/>
          <w:color w:val="000000"/>
        </w:rPr>
        <w:t>8</w:t>
      </w:r>
      <w:r w:rsidRPr="002D0DCE">
        <w:rPr>
          <w:rFonts w:ascii="Garamond" w:eastAsia="Calibri" w:hAnsi="Garamond" w:cs="Calibri"/>
          <w:color w:val="000000"/>
        </w:rPr>
        <w:t xml:space="preserve"> e ss. del Regolamento del Consiglio Regionale.</w:t>
      </w:r>
    </w:p>
    <w:p w:rsidR="002156E8" w:rsidRPr="002D0DCE" w:rsidRDefault="00000000">
      <w:pPr>
        <w:spacing w:line="360" w:lineRule="auto"/>
        <w:rPr>
          <w:rFonts w:ascii="Garamond" w:eastAsia="Tahoma" w:hAnsi="Garamond" w:cs="Tahoma"/>
        </w:rPr>
      </w:pPr>
      <w:r w:rsidRPr="002D0DCE">
        <w:rPr>
          <w:rFonts w:ascii="Garamond" w:eastAsia="Tahoma" w:hAnsi="Garamond" w:cs="Tahoma"/>
        </w:rPr>
        <w:t>Con osservanza.</w:t>
      </w:r>
    </w:p>
    <w:p w:rsidR="002156E8" w:rsidRPr="002D0DCE" w:rsidRDefault="002156E8">
      <w:pPr>
        <w:spacing w:line="360" w:lineRule="auto"/>
        <w:ind w:right="-285"/>
        <w:jc w:val="both"/>
        <w:rPr>
          <w:rFonts w:ascii="Garamond" w:eastAsia="Tahoma" w:hAnsi="Garamond" w:cs="Tahoma"/>
        </w:rPr>
      </w:pPr>
    </w:p>
    <w:p w:rsidR="002156E8" w:rsidRPr="002D0DCE" w:rsidRDefault="00000000">
      <w:pPr>
        <w:spacing w:line="360" w:lineRule="auto"/>
        <w:ind w:right="-285"/>
        <w:jc w:val="both"/>
        <w:rPr>
          <w:rFonts w:ascii="Garamond" w:eastAsia="Tahoma" w:hAnsi="Garamond" w:cs="Tahoma"/>
          <w:iCs/>
        </w:rPr>
      </w:pPr>
      <w:bookmarkStart w:id="0" w:name="_4512cyw5rezi" w:colFirst="0" w:colLast="0"/>
      <w:bookmarkStart w:id="1" w:name="_gjdgxs" w:colFirst="0" w:colLast="0"/>
      <w:bookmarkEnd w:id="0"/>
      <w:bookmarkEnd w:id="1"/>
      <w:r w:rsidRPr="002D0DCE">
        <w:rPr>
          <w:rFonts w:ascii="Garamond" w:eastAsia="Tahoma" w:hAnsi="Garamond" w:cs="Tahoma"/>
          <w:iCs/>
        </w:rPr>
        <w:t xml:space="preserve">Campobasso, </w:t>
      </w:r>
      <w:r w:rsidR="00B20468">
        <w:rPr>
          <w:rFonts w:ascii="Garamond" w:eastAsia="Tahoma" w:hAnsi="Garamond" w:cs="Tahoma"/>
          <w:iCs/>
        </w:rPr>
        <w:t>1</w:t>
      </w:r>
      <w:r w:rsidR="003C1FEA">
        <w:rPr>
          <w:rFonts w:ascii="Garamond" w:eastAsia="Tahoma" w:hAnsi="Garamond" w:cs="Tahoma"/>
          <w:iCs/>
        </w:rPr>
        <w:t>7</w:t>
      </w:r>
      <w:r w:rsidR="00B20468">
        <w:rPr>
          <w:rFonts w:ascii="Garamond" w:eastAsia="Tahoma" w:hAnsi="Garamond" w:cs="Tahoma"/>
          <w:iCs/>
        </w:rPr>
        <w:t>.09.</w:t>
      </w:r>
      <w:r w:rsidRPr="002D0DCE">
        <w:rPr>
          <w:rFonts w:ascii="Garamond" w:eastAsia="Tahoma" w:hAnsi="Garamond" w:cs="Tahoma"/>
          <w:iCs/>
        </w:rPr>
        <w:t>2025</w:t>
      </w:r>
    </w:p>
    <w:p w:rsidR="002D0DCE" w:rsidRPr="002D0DCE" w:rsidRDefault="00000000">
      <w:pPr>
        <w:spacing w:line="360" w:lineRule="auto"/>
        <w:ind w:right="-285"/>
        <w:jc w:val="both"/>
        <w:rPr>
          <w:rFonts w:ascii="Garamond" w:eastAsia="Tahoma" w:hAnsi="Garamond" w:cs="Tahoma"/>
          <w:iCs/>
        </w:rPr>
      </w:pPr>
      <w:r w:rsidRPr="002D0DCE">
        <w:rPr>
          <w:rFonts w:ascii="Garamond" w:eastAsia="Tahoma" w:hAnsi="Garamond" w:cs="Tahoma"/>
          <w:iCs/>
        </w:rPr>
        <w:tab/>
      </w:r>
      <w:r w:rsidRPr="002D0DCE">
        <w:rPr>
          <w:rFonts w:ascii="Garamond" w:eastAsia="Tahoma" w:hAnsi="Garamond" w:cs="Tahoma"/>
          <w:iCs/>
        </w:rPr>
        <w:tab/>
      </w:r>
      <w:r w:rsidRPr="002D0DCE">
        <w:rPr>
          <w:rFonts w:ascii="Garamond" w:eastAsia="Tahoma" w:hAnsi="Garamond" w:cs="Tahoma"/>
          <w:iCs/>
        </w:rPr>
        <w:tab/>
      </w:r>
      <w:r w:rsidRPr="002D0DCE">
        <w:rPr>
          <w:rFonts w:ascii="Garamond" w:eastAsia="Tahoma" w:hAnsi="Garamond" w:cs="Tahoma"/>
          <w:iCs/>
        </w:rPr>
        <w:tab/>
      </w:r>
      <w:r w:rsidRPr="002D0DCE">
        <w:rPr>
          <w:rFonts w:ascii="Garamond" w:eastAsia="Tahoma" w:hAnsi="Garamond" w:cs="Tahoma"/>
          <w:iCs/>
        </w:rPr>
        <w:tab/>
      </w:r>
      <w:r w:rsidRPr="002D0DCE">
        <w:rPr>
          <w:rFonts w:ascii="Garamond" w:eastAsia="Tahoma" w:hAnsi="Garamond" w:cs="Tahoma"/>
          <w:iCs/>
        </w:rPr>
        <w:tab/>
      </w:r>
      <w:r w:rsidRPr="002D0DCE">
        <w:rPr>
          <w:rFonts w:ascii="Garamond" w:eastAsia="Tahoma" w:hAnsi="Garamond" w:cs="Tahoma"/>
          <w:iCs/>
        </w:rPr>
        <w:tab/>
      </w:r>
      <w:r w:rsidRPr="002D0DCE">
        <w:rPr>
          <w:rFonts w:ascii="Garamond" w:eastAsia="Tahoma" w:hAnsi="Garamond" w:cs="Tahoma"/>
          <w:iCs/>
        </w:rPr>
        <w:tab/>
      </w:r>
      <w:r w:rsidR="002D0DCE" w:rsidRPr="002D0DCE">
        <w:rPr>
          <w:rFonts w:ascii="Garamond" w:eastAsia="Tahoma" w:hAnsi="Garamond" w:cs="Tahoma"/>
          <w:iCs/>
        </w:rPr>
        <w:t xml:space="preserve">                    </w:t>
      </w:r>
      <w:r w:rsidRPr="002D0DCE">
        <w:rPr>
          <w:rFonts w:ascii="Garamond" w:eastAsia="Tahoma" w:hAnsi="Garamond" w:cs="Tahoma"/>
          <w:iCs/>
        </w:rPr>
        <w:t>Il consigliere</w:t>
      </w:r>
    </w:p>
    <w:p w:rsidR="002156E8" w:rsidRPr="002D0DCE" w:rsidRDefault="002D0DCE">
      <w:pPr>
        <w:spacing w:line="360" w:lineRule="auto"/>
        <w:ind w:right="-285"/>
        <w:jc w:val="both"/>
        <w:rPr>
          <w:rFonts w:ascii="Garamond" w:eastAsia="Tahoma" w:hAnsi="Garamond" w:cs="Tahoma"/>
          <w:iCs/>
        </w:rPr>
      </w:pPr>
      <w:r w:rsidRPr="002D0DCE">
        <w:rPr>
          <w:rFonts w:ascii="Garamond" w:eastAsia="Tahoma" w:hAnsi="Garamond" w:cs="Tahoma"/>
          <w:iCs/>
        </w:rPr>
        <w:tab/>
      </w:r>
      <w:r w:rsidRPr="002D0DCE">
        <w:rPr>
          <w:rFonts w:ascii="Garamond" w:eastAsia="Tahoma" w:hAnsi="Garamond" w:cs="Tahoma"/>
          <w:iCs/>
        </w:rPr>
        <w:tab/>
      </w:r>
      <w:r w:rsidRPr="002D0DCE">
        <w:rPr>
          <w:rFonts w:ascii="Garamond" w:eastAsia="Tahoma" w:hAnsi="Garamond" w:cs="Tahoma"/>
          <w:iCs/>
        </w:rPr>
        <w:tab/>
      </w:r>
      <w:r w:rsidRPr="002D0DCE">
        <w:rPr>
          <w:rFonts w:ascii="Garamond" w:eastAsia="Tahoma" w:hAnsi="Garamond" w:cs="Tahoma"/>
          <w:iCs/>
        </w:rPr>
        <w:tab/>
      </w:r>
      <w:r w:rsidRPr="002D0DCE">
        <w:rPr>
          <w:rFonts w:ascii="Garamond" w:eastAsia="Tahoma" w:hAnsi="Garamond" w:cs="Tahoma"/>
          <w:iCs/>
        </w:rPr>
        <w:tab/>
      </w:r>
      <w:r w:rsidRPr="002D0DCE">
        <w:rPr>
          <w:rFonts w:ascii="Garamond" w:eastAsia="Tahoma" w:hAnsi="Garamond" w:cs="Tahoma"/>
          <w:iCs/>
        </w:rPr>
        <w:tab/>
      </w:r>
      <w:r w:rsidRPr="002D0DCE">
        <w:rPr>
          <w:rFonts w:ascii="Garamond" w:eastAsia="Tahoma" w:hAnsi="Garamond" w:cs="Tahoma"/>
          <w:iCs/>
        </w:rPr>
        <w:tab/>
      </w:r>
      <w:r w:rsidRPr="002D0DCE">
        <w:rPr>
          <w:rFonts w:ascii="Garamond" w:eastAsia="Tahoma" w:hAnsi="Garamond" w:cs="Tahoma"/>
          <w:iCs/>
        </w:rPr>
        <w:tab/>
      </w:r>
      <w:r w:rsidRPr="002D0DCE">
        <w:rPr>
          <w:rFonts w:ascii="Garamond" w:eastAsia="Tahoma" w:hAnsi="Garamond" w:cs="Tahoma"/>
          <w:iCs/>
        </w:rPr>
        <w:tab/>
        <w:t xml:space="preserve">      Angelo </w:t>
      </w:r>
      <w:proofErr w:type="spellStart"/>
      <w:r w:rsidRPr="002D0DCE">
        <w:rPr>
          <w:rFonts w:ascii="Garamond" w:eastAsia="Tahoma" w:hAnsi="Garamond" w:cs="Tahoma"/>
          <w:iCs/>
        </w:rPr>
        <w:t>Primiani</w:t>
      </w:r>
      <w:proofErr w:type="spellEnd"/>
      <w:r w:rsidRPr="002D0DCE">
        <w:rPr>
          <w:rFonts w:ascii="Garamond" w:eastAsia="Tahoma" w:hAnsi="Garamond" w:cs="Tahoma"/>
          <w:iCs/>
        </w:rPr>
        <w:t xml:space="preserve"> </w:t>
      </w:r>
    </w:p>
    <w:p w:rsidR="002156E8" w:rsidRPr="002D0DCE" w:rsidRDefault="00000000">
      <w:pPr>
        <w:spacing w:line="360" w:lineRule="auto"/>
        <w:ind w:right="-285"/>
        <w:jc w:val="both"/>
        <w:rPr>
          <w:rFonts w:ascii="Garamond" w:eastAsia="Tahoma" w:hAnsi="Garamond" w:cs="Tahoma"/>
          <w:i/>
          <w:sz w:val="24"/>
          <w:szCs w:val="24"/>
        </w:rPr>
      </w:pPr>
      <w:r w:rsidRPr="002D0DCE">
        <w:rPr>
          <w:rFonts w:ascii="Garamond" w:eastAsia="Tahoma" w:hAnsi="Garamond" w:cs="Tahoma"/>
          <w:i/>
          <w:sz w:val="24"/>
          <w:szCs w:val="24"/>
        </w:rPr>
        <w:tab/>
      </w:r>
      <w:r w:rsidRPr="002D0DCE">
        <w:rPr>
          <w:rFonts w:ascii="Garamond" w:eastAsia="Tahoma" w:hAnsi="Garamond" w:cs="Tahoma"/>
          <w:i/>
          <w:sz w:val="24"/>
          <w:szCs w:val="24"/>
        </w:rPr>
        <w:tab/>
      </w:r>
      <w:r w:rsidRPr="002D0DCE">
        <w:rPr>
          <w:rFonts w:ascii="Garamond" w:eastAsia="Tahoma" w:hAnsi="Garamond" w:cs="Tahoma"/>
          <w:i/>
          <w:sz w:val="24"/>
          <w:szCs w:val="24"/>
        </w:rPr>
        <w:tab/>
      </w:r>
      <w:r w:rsidRPr="002D0DCE">
        <w:rPr>
          <w:rFonts w:ascii="Garamond" w:eastAsia="Tahoma" w:hAnsi="Garamond" w:cs="Tahoma"/>
          <w:i/>
          <w:sz w:val="24"/>
          <w:szCs w:val="24"/>
        </w:rPr>
        <w:tab/>
      </w:r>
      <w:r w:rsidRPr="002D0DCE">
        <w:rPr>
          <w:rFonts w:ascii="Garamond" w:eastAsia="Tahoma" w:hAnsi="Garamond" w:cs="Tahoma"/>
          <w:i/>
          <w:sz w:val="24"/>
          <w:szCs w:val="24"/>
        </w:rPr>
        <w:tab/>
      </w:r>
      <w:r w:rsidRPr="002D0DCE">
        <w:rPr>
          <w:rFonts w:ascii="Garamond" w:eastAsia="Tahoma" w:hAnsi="Garamond" w:cs="Tahoma"/>
          <w:i/>
          <w:sz w:val="24"/>
          <w:szCs w:val="24"/>
        </w:rPr>
        <w:tab/>
      </w:r>
      <w:r w:rsidRPr="002D0DCE">
        <w:rPr>
          <w:rFonts w:ascii="Garamond" w:eastAsia="Tahoma" w:hAnsi="Garamond" w:cs="Tahoma"/>
          <w:i/>
          <w:sz w:val="24"/>
          <w:szCs w:val="24"/>
        </w:rPr>
        <w:tab/>
        <w:t xml:space="preserve">    </w:t>
      </w:r>
      <w:r w:rsidR="00FA4DBF">
        <w:rPr>
          <w:rFonts w:ascii="Garamond" w:eastAsia="Tahoma" w:hAnsi="Garamond" w:cs="Tahoma"/>
          <w:i/>
          <w:sz w:val="24"/>
          <w:szCs w:val="24"/>
        </w:rPr>
        <w:t xml:space="preserve">              </w:t>
      </w:r>
      <w:r w:rsidRPr="002D0DCE">
        <w:rPr>
          <w:rFonts w:ascii="Garamond" w:eastAsia="Tahoma" w:hAnsi="Garamond" w:cs="Tahoma"/>
          <w:i/>
          <w:sz w:val="24"/>
          <w:szCs w:val="24"/>
        </w:rPr>
        <w:t xml:space="preserve">    </w:t>
      </w:r>
      <w:r w:rsidR="00FA4DBF" w:rsidRPr="00967834">
        <w:rPr>
          <w:rFonts w:ascii="Garamond" w:eastAsia="Calibri" w:hAnsi="Garamond" w:cs="Calibri"/>
          <w:noProof/>
        </w:rPr>
        <w:drawing>
          <wp:inline distT="0" distB="0" distL="0" distR="0" wp14:anchorId="5591A76B" wp14:editId="4FD092E1">
            <wp:extent cx="1481138" cy="663679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1138" cy="6636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156E8" w:rsidRPr="002D0DCE" w:rsidRDefault="002156E8">
      <w:pPr>
        <w:spacing w:line="360" w:lineRule="auto"/>
        <w:ind w:right="-285"/>
        <w:jc w:val="both"/>
        <w:rPr>
          <w:rFonts w:ascii="Garamond" w:eastAsia="Tahoma" w:hAnsi="Garamond" w:cs="Tahoma"/>
          <w:i/>
          <w:sz w:val="24"/>
          <w:szCs w:val="24"/>
        </w:rPr>
      </w:pPr>
    </w:p>
    <w:p w:rsidR="002156E8" w:rsidRPr="002D0DCE" w:rsidRDefault="002156E8">
      <w:pPr>
        <w:spacing w:line="360" w:lineRule="auto"/>
        <w:ind w:right="-285"/>
        <w:jc w:val="both"/>
        <w:rPr>
          <w:rFonts w:ascii="Garamond" w:eastAsia="Tahoma" w:hAnsi="Garamond" w:cs="Tahoma"/>
          <w:i/>
          <w:sz w:val="24"/>
          <w:szCs w:val="24"/>
        </w:rPr>
      </w:pPr>
    </w:p>
    <w:p w:rsidR="002156E8" w:rsidRPr="002D0DCE" w:rsidRDefault="002156E8">
      <w:pPr>
        <w:spacing w:line="360" w:lineRule="auto"/>
        <w:ind w:right="-285"/>
        <w:jc w:val="both"/>
        <w:rPr>
          <w:rFonts w:ascii="Garamond" w:eastAsia="Tahoma" w:hAnsi="Garamond" w:cs="Tahoma"/>
          <w:i/>
          <w:sz w:val="24"/>
          <w:szCs w:val="24"/>
        </w:rPr>
      </w:pPr>
    </w:p>
    <w:p w:rsidR="002156E8" w:rsidRPr="002D0DCE" w:rsidRDefault="002156E8">
      <w:pPr>
        <w:spacing w:line="360" w:lineRule="auto"/>
        <w:ind w:left="5040" w:firstLine="720"/>
        <w:rPr>
          <w:rFonts w:ascii="Garamond" w:eastAsia="Tahoma" w:hAnsi="Garamond" w:cs="Tahoma"/>
          <w:sz w:val="24"/>
          <w:szCs w:val="24"/>
        </w:rPr>
      </w:pPr>
    </w:p>
    <w:p w:rsidR="002156E8" w:rsidRPr="002D0DCE" w:rsidRDefault="00000000">
      <w:pPr>
        <w:spacing w:line="360" w:lineRule="auto"/>
        <w:jc w:val="right"/>
        <w:rPr>
          <w:rFonts w:ascii="Garamond" w:eastAsia="Tahoma" w:hAnsi="Garamond" w:cs="Tahoma"/>
          <w:b/>
          <w:sz w:val="24"/>
          <w:szCs w:val="24"/>
        </w:rPr>
      </w:pPr>
      <w:r w:rsidRPr="002D0DCE">
        <w:rPr>
          <w:rFonts w:ascii="Garamond" w:hAnsi="Garamond"/>
          <w:sz w:val="24"/>
          <w:szCs w:val="24"/>
        </w:rPr>
        <w:br w:type="page"/>
      </w:r>
    </w:p>
    <w:p w:rsidR="002156E8" w:rsidRPr="002D0DCE" w:rsidRDefault="002156E8">
      <w:pPr>
        <w:spacing w:line="360" w:lineRule="auto"/>
        <w:jc w:val="right"/>
        <w:rPr>
          <w:rFonts w:ascii="Garamond" w:eastAsia="Tahoma" w:hAnsi="Garamond" w:cs="Tahoma"/>
          <w:b/>
          <w:sz w:val="24"/>
          <w:szCs w:val="24"/>
        </w:rPr>
      </w:pPr>
    </w:p>
    <w:p w:rsidR="002D0DCE" w:rsidRPr="00967834" w:rsidRDefault="002D0DCE" w:rsidP="002D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Fonts w:ascii="Garamond" w:eastAsia="Calibri" w:hAnsi="Garamond" w:cs="Calibri"/>
          <w:b/>
        </w:rPr>
      </w:pPr>
      <w:r w:rsidRPr="00967834">
        <w:rPr>
          <w:rFonts w:ascii="Garamond" w:eastAsia="Calibri" w:hAnsi="Garamond" w:cs="Calibri"/>
          <w:b/>
          <w:color w:val="000000"/>
        </w:rPr>
        <w:t>Al </w:t>
      </w:r>
    </w:p>
    <w:p w:rsidR="002D0DCE" w:rsidRPr="00967834" w:rsidRDefault="002D0DCE" w:rsidP="002D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Fonts w:ascii="Garamond" w:eastAsia="Calibri" w:hAnsi="Garamond" w:cs="Calibri"/>
          <w:b/>
        </w:rPr>
      </w:pPr>
      <w:r w:rsidRPr="00967834">
        <w:rPr>
          <w:rFonts w:ascii="Garamond" w:eastAsia="Calibri" w:hAnsi="Garamond" w:cs="Calibri"/>
          <w:b/>
          <w:color w:val="000000"/>
        </w:rPr>
        <w:t>Presidente del</w:t>
      </w:r>
    </w:p>
    <w:p w:rsidR="002D0DCE" w:rsidRPr="00967834" w:rsidRDefault="002D0DCE" w:rsidP="002D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Fonts w:ascii="Garamond" w:eastAsia="Calibri" w:hAnsi="Garamond" w:cs="Calibri"/>
          <w:b/>
        </w:rPr>
      </w:pPr>
      <w:r w:rsidRPr="00967834">
        <w:rPr>
          <w:rFonts w:ascii="Garamond" w:eastAsia="Calibri" w:hAnsi="Garamond" w:cs="Calibri"/>
          <w:b/>
          <w:color w:val="000000"/>
        </w:rPr>
        <w:t>Consiglio Regionale del Molise</w:t>
      </w:r>
    </w:p>
    <w:p w:rsidR="002D0DCE" w:rsidRPr="00967834" w:rsidRDefault="002D0DCE" w:rsidP="002D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Fonts w:ascii="Garamond" w:eastAsia="Calibri" w:hAnsi="Garamond" w:cs="Calibri"/>
          <w:b/>
        </w:rPr>
      </w:pPr>
      <w:r w:rsidRPr="002D0DCE">
        <w:rPr>
          <w:rFonts w:ascii="Garamond" w:eastAsia="Calibri" w:hAnsi="Garamond" w:cs="Calibri"/>
          <w:bCs/>
          <w:color w:val="000000"/>
          <w:u w:val="single"/>
        </w:rPr>
        <w:t>Dott.</w:t>
      </w:r>
      <w:r w:rsidRPr="00967834">
        <w:rPr>
          <w:rFonts w:ascii="Garamond" w:eastAsia="Calibri" w:hAnsi="Garamond" w:cs="Calibri"/>
          <w:b/>
          <w:color w:val="000000"/>
          <w:u w:val="single"/>
        </w:rPr>
        <w:t xml:space="preserve"> </w:t>
      </w:r>
      <w:r w:rsidRPr="002D0DCE">
        <w:rPr>
          <w:rFonts w:ascii="Garamond" w:eastAsia="Calibri" w:hAnsi="Garamond" w:cs="Calibri"/>
          <w:bCs/>
          <w:color w:val="000000"/>
          <w:u w:val="single"/>
        </w:rPr>
        <w:t>Quintino</w:t>
      </w:r>
      <w:r w:rsidRPr="00967834">
        <w:rPr>
          <w:rFonts w:ascii="Garamond" w:eastAsia="Calibri" w:hAnsi="Garamond" w:cs="Calibri"/>
          <w:b/>
          <w:color w:val="000000"/>
          <w:u w:val="single"/>
        </w:rPr>
        <w:t xml:space="preserve"> Pallante</w:t>
      </w:r>
    </w:p>
    <w:p w:rsidR="002D0DCE" w:rsidRPr="00967834" w:rsidRDefault="002D0DCE" w:rsidP="002D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Garamond" w:eastAsia="Calibri" w:hAnsi="Garamond" w:cs="Calibri"/>
          <w:b/>
        </w:rPr>
      </w:pPr>
    </w:p>
    <w:p w:rsidR="002D0DCE" w:rsidRPr="00967834" w:rsidRDefault="002D0DCE" w:rsidP="002D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Fonts w:ascii="Garamond" w:eastAsia="Calibri" w:hAnsi="Garamond" w:cs="Calibri"/>
          <w:b/>
        </w:rPr>
      </w:pPr>
      <w:r w:rsidRPr="00967834">
        <w:rPr>
          <w:rFonts w:ascii="Garamond" w:eastAsia="Calibri" w:hAnsi="Garamond" w:cs="Calibri"/>
          <w:b/>
          <w:color w:val="000000"/>
        </w:rPr>
        <w:t>Al</w:t>
      </w:r>
    </w:p>
    <w:p w:rsidR="002D0DCE" w:rsidRPr="00967834" w:rsidRDefault="002D0DCE" w:rsidP="002D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Fonts w:ascii="Garamond" w:eastAsia="Calibri" w:hAnsi="Garamond" w:cs="Calibri"/>
          <w:b/>
        </w:rPr>
      </w:pPr>
      <w:r w:rsidRPr="00967834">
        <w:rPr>
          <w:rFonts w:ascii="Garamond" w:eastAsia="Calibri" w:hAnsi="Garamond" w:cs="Calibri"/>
          <w:b/>
          <w:color w:val="000000"/>
        </w:rPr>
        <w:t>Presidente della</w:t>
      </w:r>
    </w:p>
    <w:p w:rsidR="002D0DCE" w:rsidRPr="00967834" w:rsidRDefault="002D0DCE" w:rsidP="002D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Fonts w:ascii="Garamond" w:eastAsia="Calibri" w:hAnsi="Garamond" w:cs="Calibri"/>
          <w:b/>
        </w:rPr>
      </w:pPr>
      <w:r w:rsidRPr="00967834">
        <w:rPr>
          <w:rFonts w:ascii="Garamond" w:eastAsia="Calibri" w:hAnsi="Garamond" w:cs="Calibri"/>
          <w:b/>
          <w:color w:val="000000"/>
        </w:rPr>
        <w:t>Giunta Regionale del Molise</w:t>
      </w:r>
    </w:p>
    <w:p w:rsidR="002D0DCE" w:rsidRPr="00967834" w:rsidRDefault="002D0DCE" w:rsidP="002D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Fonts w:ascii="Garamond" w:eastAsia="Calibri" w:hAnsi="Garamond" w:cs="Calibri"/>
          <w:b/>
        </w:rPr>
      </w:pPr>
      <w:r w:rsidRPr="002D0DCE">
        <w:rPr>
          <w:rFonts w:ascii="Garamond" w:eastAsia="Calibri" w:hAnsi="Garamond" w:cs="Calibri"/>
          <w:bCs/>
          <w:color w:val="000000"/>
          <w:u w:val="single"/>
        </w:rPr>
        <w:t>Ing.</w:t>
      </w:r>
      <w:r w:rsidRPr="00967834">
        <w:rPr>
          <w:rFonts w:ascii="Garamond" w:eastAsia="Calibri" w:hAnsi="Garamond" w:cs="Calibri"/>
          <w:b/>
          <w:color w:val="000000"/>
          <w:u w:val="single"/>
        </w:rPr>
        <w:t xml:space="preserve"> </w:t>
      </w:r>
      <w:r w:rsidRPr="002D0DCE">
        <w:rPr>
          <w:rFonts w:ascii="Garamond" w:eastAsia="Calibri" w:hAnsi="Garamond" w:cs="Calibri"/>
          <w:bCs/>
          <w:color w:val="000000"/>
          <w:u w:val="single"/>
        </w:rPr>
        <w:t>Francesco</w:t>
      </w:r>
      <w:r w:rsidRPr="00967834">
        <w:rPr>
          <w:rFonts w:ascii="Garamond" w:eastAsia="Calibri" w:hAnsi="Garamond" w:cs="Calibri"/>
          <w:b/>
          <w:color w:val="000000"/>
          <w:u w:val="single"/>
        </w:rPr>
        <w:t xml:space="preserve"> Roberti</w:t>
      </w:r>
    </w:p>
    <w:p w:rsidR="009B4439" w:rsidRPr="00967834" w:rsidRDefault="002D0DCE" w:rsidP="00417D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Garamond" w:eastAsia="Calibri" w:hAnsi="Garamond" w:cs="Calibri"/>
          <w:b/>
          <w:u w:val="single"/>
        </w:rPr>
      </w:pPr>
      <w:r w:rsidRPr="00967834">
        <w:rPr>
          <w:rFonts w:ascii="Garamond" w:eastAsia="Calibri" w:hAnsi="Garamond" w:cs="Calibri"/>
          <w:color w:val="000000"/>
        </w:rPr>
        <w:br/>
      </w:r>
      <w:r w:rsidR="00417DED">
        <w:rPr>
          <w:rFonts w:ascii="Garamond" w:eastAsia="Calibri" w:hAnsi="Garamond" w:cs="Calibri"/>
          <w:b/>
          <w:u w:val="single"/>
        </w:rPr>
        <w:t>INTERPELLANZA</w:t>
      </w:r>
    </w:p>
    <w:p w:rsidR="002D0DCE" w:rsidRPr="00967834" w:rsidRDefault="002D0DCE" w:rsidP="002D0DCE">
      <w:pPr>
        <w:jc w:val="center"/>
        <w:rPr>
          <w:rFonts w:ascii="Garamond" w:eastAsia="Calibri" w:hAnsi="Garamond" w:cs="Calibri"/>
        </w:rPr>
      </w:pPr>
      <w:r w:rsidRPr="00967834">
        <w:rPr>
          <w:rFonts w:ascii="Garamond" w:eastAsia="Calibri" w:hAnsi="Garamond" w:cs="Calibri"/>
        </w:rPr>
        <w:t>(ai sensi dell’art. 8</w:t>
      </w:r>
      <w:r w:rsidR="00417DED">
        <w:rPr>
          <w:rFonts w:ascii="Garamond" w:eastAsia="Calibri" w:hAnsi="Garamond" w:cs="Calibri"/>
        </w:rPr>
        <w:t>8</w:t>
      </w:r>
      <w:r w:rsidRPr="00967834">
        <w:rPr>
          <w:rFonts w:ascii="Garamond" w:eastAsia="Calibri" w:hAnsi="Garamond" w:cs="Calibri"/>
        </w:rPr>
        <w:t xml:space="preserve"> e </w:t>
      </w:r>
      <w:proofErr w:type="spellStart"/>
      <w:r w:rsidRPr="00967834">
        <w:rPr>
          <w:rFonts w:ascii="Garamond" w:eastAsia="Calibri" w:hAnsi="Garamond" w:cs="Calibri"/>
        </w:rPr>
        <w:t>ss.</w:t>
      </w:r>
      <w:proofErr w:type="gramStart"/>
      <w:r w:rsidRPr="00967834">
        <w:rPr>
          <w:rFonts w:ascii="Garamond" w:eastAsia="Calibri" w:hAnsi="Garamond" w:cs="Calibri"/>
        </w:rPr>
        <w:t>m.ii</w:t>
      </w:r>
      <w:proofErr w:type="spellEnd"/>
      <w:r w:rsidRPr="00967834">
        <w:rPr>
          <w:rFonts w:ascii="Garamond" w:eastAsia="Calibri" w:hAnsi="Garamond" w:cs="Calibri"/>
        </w:rPr>
        <w:t>.</w:t>
      </w:r>
      <w:proofErr w:type="gramEnd"/>
      <w:r w:rsidRPr="00967834">
        <w:rPr>
          <w:rFonts w:ascii="Garamond" w:eastAsia="Calibri" w:hAnsi="Garamond" w:cs="Calibri"/>
        </w:rPr>
        <w:t xml:space="preserve"> del Regolamento interno del Consiglio Regionale del Molise)</w:t>
      </w:r>
    </w:p>
    <w:p w:rsidR="002D0DCE" w:rsidRPr="00967834" w:rsidRDefault="002D0DCE" w:rsidP="002D0DCE">
      <w:pPr>
        <w:rPr>
          <w:rFonts w:ascii="Garamond" w:eastAsia="Calibri" w:hAnsi="Garamond" w:cs="Calibri"/>
        </w:rPr>
      </w:pPr>
    </w:p>
    <w:p w:rsidR="002156E8" w:rsidRPr="002D0DCE" w:rsidRDefault="002D0DCE" w:rsidP="00EB1F95">
      <w:pPr>
        <w:spacing w:line="360" w:lineRule="auto"/>
        <w:jc w:val="both"/>
        <w:rPr>
          <w:rFonts w:ascii="Garamond" w:eastAsia="Tahoma" w:hAnsi="Garamond" w:cs="Tahoma"/>
          <w:b/>
          <w:sz w:val="24"/>
          <w:szCs w:val="24"/>
        </w:rPr>
      </w:pPr>
      <w:r w:rsidRPr="00967834">
        <w:rPr>
          <w:rFonts w:ascii="Garamond" w:eastAsia="Calibri" w:hAnsi="Garamond" w:cs="Calibri"/>
          <w:b/>
        </w:rPr>
        <w:t>Oggetto:</w:t>
      </w:r>
      <w:r w:rsidR="00B20468">
        <w:rPr>
          <w:rFonts w:ascii="Garamond" w:eastAsia="Tahoma" w:hAnsi="Garamond" w:cs="Tahoma"/>
          <w:b/>
          <w:sz w:val="24"/>
          <w:szCs w:val="24"/>
        </w:rPr>
        <w:t xml:space="preserve"> </w:t>
      </w:r>
      <w:r w:rsidR="00B20468" w:rsidRPr="00B20468">
        <w:rPr>
          <w:rFonts w:ascii="Garamond" w:eastAsia="Tahoma" w:hAnsi="Garamond" w:cs="Tahoma"/>
          <w:b/>
          <w:i/>
          <w:iCs/>
          <w:sz w:val="24"/>
          <w:szCs w:val="24"/>
        </w:rPr>
        <w:t>"Pista ciclabile Petacciato. Criticità."</w:t>
      </w:r>
    </w:p>
    <w:p w:rsidR="002156E8" w:rsidRPr="002D0DCE" w:rsidRDefault="002156E8">
      <w:pPr>
        <w:spacing w:line="360" w:lineRule="auto"/>
        <w:rPr>
          <w:rFonts w:ascii="Garamond" w:eastAsia="Tahoma" w:hAnsi="Garamond" w:cs="Tahoma"/>
          <w:b/>
          <w:sz w:val="24"/>
          <w:szCs w:val="24"/>
        </w:rPr>
      </w:pPr>
    </w:p>
    <w:p w:rsidR="00B20468" w:rsidRDefault="00EB1F95" w:rsidP="00B20468">
      <w:pPr>
        <w:spacing w:line="360" w:lineRule="auto"/>
        <w:jc w:val="center"/>
        <w:rPr>
          <w:rFonts w:ascii="Garamond" w:eastAsia="Tahoma" w:hAnsi="Garamond" w:cs="Tahoma"/>
          <w:b/>
          <w:sz w:val="24"/>
          <w:szCs w:val="24"/>
        </w:rPr>
      </w:pPr>
      <w:r>
        <w:rPr>
          <w:rFonts w:ascii="Garamond" w:eastAsia="Tahoma" w:hAnsi="Garamond" w:cs="Tahoma"/>
          <w:b/>
          <w:sz w:val="24"/>
          <w:szCs w:val="24"/>
        </w:rPr>
        <w:t>PREMESSO CHE</w:t>
      </w:r>
    </w:p>
    <w:p w:rsidR="00B20468" w:rsidRDefault="00B20468" w:rsidP="00B20468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Garamond" w:hAnsi="Garamond"/>
          <w:color w:val="202122"/>
          <w:sz w:val="24"/>
          <w:szCs w:val="24"/>
          <w:shd w:val="clear" w:color="auto" w:fill="FFFFFF"/>
        </w:rPr>
      </w:pPr>
      <w:r w:rsidRPr="00B20468">
        <w:rPr>
          <w:rFonts w:ascii="Garamond" w:hAnsi="Garamond"/>
          <w:color w:val="202122"/>
          <w:sz w:val="24"/>
          <w:szCs w:val="24"/>
          <w:shd w:val="clear" w:color="auto" w:fill="FFFFFF"/>
        </w:rPr>
        <w:t>La</w:t>
      </w:r>
      <w:r w:rsidRPr="00B20468">
        <w:rPr>
          <w:rFonts w:ascii="Garamond" w:hAnsi="Garamond"/>
        </w:rPr>
        <w:t> </w:t>
      </w:r>
      <w:r w:rsidRPr="00B20468">
        <w:rPr>
          <w:rFonts w:ascii="Garamond" w:hAnsi="Garamond"/>
          <w:color w:val="202122"/>
          <w:sz w:val="24"/>
          <w:szCs w:val="24"/>
          <w:shd w:val="clear" w:color="auto" w:fill="FFFFFF"/>
        </w:rPr>
        <w:t>ciclovia Adriatica</w:t>
      </w:r>
      <w:r w:rsidRPr="00B20468">
        <w:rPr>
          <w:rFonts w:ascii="Garamond" w:hAnsi="Garamond"/>
        </w:rPr>
        <w:t> </w:t>
      </w:r>
      <w:r w:rsidRPr="00B20468">
        <w:rPr>
          <w:rFonts w:ascii="Garamond" w:hAnsi="Garamond"/>
          <w:color w:val="202122"/>
          <w:sz w:val="24"/>
          <w:szCs w:val="24"/>
          <w:shd w:val="clear" w:color="auto" w:fill="FFFFFF"/>
        </w:rPr>
        <w:t>è un progetto di</w:t>
      </w:r>
      <w:r w:rsidRPr="00B20468">
        <w:rPr>
          <w:rFonts w:ascii="Garamond" w:hAnsi="Garamond"/>
        </w:rPr>
        <w:t> </w:t>
      </w:r>
      <w:hyperlink r:id="rId8" w:tooltip="Pista ciclabile" w:history="1">
        <w:r w:rsidRPr="00B20468">
          <w:rPr>
            <w:rFonts w:ascii="Garamond" w:hAnsi="Garamond"/>
            <w:color w:val="202122"/>
            <w:shd w:val="clear" w:color="auto" w:fill="FFFFFF"/>
          </w:rPr>
          <w:t>percorso ciclabile</w:t>
        </w:r>
      </w:hyperlink>
      <w:r w:rsidRPr="00B20468">
        <w:rPr>
          <w:rFonts w:ascii="Garamond" w:hAnsi="Garamond"/>
        </w:rPr>
        <w:t> </w:t>
      </w:r>
      <w:r w:rsidRPr="00B20468">
        <w:rPr>
          <w:rFonts w:ascii="Garamond" w:hAnsi="Garamond"/>
          <w:color w:val="202122"/>
          <w:sz w:val="24"/>
          <w:szCs w:val="24"/>
          <w:shd w:val="clear" w:color="auto" w:fill="FFFFFF"/>
        </w:rPr>
        <w:t>interregionale che costeggia il litorale</w:t>
      </w:r>
      <w:r w:rsidRPr="00B20468">
        <w:rPr>
          <w:rFonts w:ascii="Garamond" w:hAnsi="Garamond"/>
        </w:rPr>
        <w:t> </w:t>
      </w:r>
      <w:hyperlink r:id="rId9" w:tooltip="Mare Adriatico" w:history="1">
        <w:r w:rsidRPr="00B20468">
          <w:rPr>
            <w:rFonts w:ascii="Garamond" w:hAnsi="Garamond"/>
            <w:color w:val="202122"/>
            <w:shd w:val="clear" w:color="auto" w:fill="FFFFFF"/>
          </w:rPr>
          <w:t>adriatico</w:t>
        </w:r>
      </w:hyperlink>
      <w:r>
        <w:rPr>
          <w:rFonts w:ascii="Garamond" w:hAnsi="Garamond"/>
          <w:color w:val="202122"/>
          <w:sz w:val="24"/>
          <w:szCs w:val="24"/>
          <w:shd w:val="clear" w:color="auto" w:fill="FFFFFF"/>
        </w:rPr>
        <w:t>;</w:t>
      </w:r>
    </w:p>
    <w:p w:rsidR="00B20468" w:rsidRDefault="00B20468" w:rsidP="00B20468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Garamond" w:hAnsi="Garamond"/>
          <w:color w:val="202122"/>
          <w:sz w:val="24"/>
          <w:szCs w:val="24"/>
          <w:shd w:val="clear" w:color="auto" w:fill="FFFFFF"/>
        </w:rPr>
      </w:pPr>
      <w:r>
        <w:rPr>
          <w:rFonts w:ascii="Garamond" w:hAnsi="Garamond"/>
          <w:color w:val="202122"/>
          <w:sz w:val="24"/>
          <w:szCs w:val="24"/>
          <w:shd w:val="clear" w:color="auto" w:fill="FFFFFF"/>
        </w:rPr>
        <w:t xml:space="preserve">il progetto interessa le regioni adriatiche tra cui il Molise </w:t>
      </w:r>
      <w:r w:rsidR="00C5555F">
        <w:rPr>
          <w:rFonts w:ascii="Garamond" w:hAnsi="Garamond"/>
          <w:color w:val="202122"/>
          <w:sz w:val="24"/>
          <w:szCs w:val="24"/>
          <w:shd w:val="clear" w:color="auto" w:fill="FFFFFF"/>
        </w:rPr>
        <w:t>per circa 3 km su un tratto a</w:t>
      </w:r>
      <w:r w:rsidR="00C5555F" w:rsidRPr="00C5555F">
        <w:rPr>
          <w:rFonts w:ascii="Garamond" w:hAnsi="Garamond"/>
          <w:sz w:val="24"/>
          <w:szCs w:val="24"/>
        </w:rPr>
        <w:t> </w:t>
      </w:r>
      <w:hyperlink r:id="rId10" w:tooltip="Petacciato" w:history="1">
        <w:r w:rsidR="00C5555F" w:rsidRPr="00C5555F">
          <w:rPr>
            <w:rFonts w:ascii="Garamond" w:hAnsi="Garamond"/>
            <w:color w:val="202122"/>
            <w:sz w:val="24"/>
            <w:szCs w:val="24"/>
            <w:shd w:val="clear" w:color="auto" w:fill="FFFFFF"/>
          </w:rPr>
          <w:t>Petacciato</w:t>
        </w:r>
      </w:hyperlink>
      <w:r w:rsidR="00C5555F" w:rsidRPr="00C5555F">
        <w:rPr>
          <w:rFonts w:ascii="Garamond" w:hAnsi="Garamond"/>
          <w:sz w:val="24"/>
          <w:szCs w:val="24"/>
        </w:rPr>
        <w:t> </w:t>
      </w:r>
      <w:r w:rsidR="00C5555F" w:rsidRPr="00C5555F">
        <w:rPr>
          <w:rFonts w:ascii="Garamond" w:hAnsi="Garamond"/>
          <w:color w:val="202122"/>
          <w:sz w:val="24"/>
          <w:szCs w:val="24"/>
          <w:shd w:val="clear" w:color="auto" w:fill="FFFFFF"/>
        </w:rPr>
        <w:t>e un altro sul lungomare nord di</w:t>
      </w:r>
      <w:r w:rsidR="00C5555F" w:rsidRPr="00C5555F">
        <w:rPr>
          <w:rFonts w:ascii="Garamond" w:hAnsi="Garamond"/>
          <w:sz w:val="24"/>
          <w:szCs w:val="24"/>
        </w:rPr>
        <w:t> </w:t>
      </w:r>
      <w:hyperlink r:id="rId11" w:tooltip="Termoli" w:history="1">
        <w:r w:rsidR="00C5555F" w:rsidRPr="00C5555F">
          <w:rPr>
            <w:rFonts w:ascii="Garamond" w:hAnsi="Garamond"/>
            <w:color w:val="202122"/>
            <w:sz w:val="24"/>
            <w:szCs w:val="24"/>
            <w:shd w:val="clear" w:color="auto" w:fill="FFFFFF"/>
          </w:rPr>
          <w:t>Termoli</w:t>
        </w:r>
      </w:hyperlink>
      <w:r w:rsidR="00C5555F">
        <w:rPr>
          <w:rFonts w:ascii="Garamond" w:hAnsi="Garamond"/>
          <w:color w:val="202122"/>
          <w:sz w:val="24"/>
          <w:szCs w:val="24"/>
          <w:shd w:val="clear" w:color="auto" w:fill="FFFFFF"/>
        </w:rPr>
        <w:t>;</w:t>
      </w:r>
    </w:p>
    <w:p w:rsidR="00C5555F" w:rsidRDefault="00C5555F" w:rsidP="00B20468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Garamond" w:hAnsi="Garamond"/>
          <w:color w:val="202122"/>
          <w:sz w:val="24"/>
          <w:szCs w:val="24"/>
          <w:shd w:val="clear" w:color="auto" w:fill="FFFFFF"/>
        </w:rPr>
      </w:pPr>
      <w:r w:rsidRPr="00C5555F">
        <w:rPr>
          <w:rFonts w:ascii="Garamond" w:hAnsi="Garamond"/>
          <w:color w:val="202122"/>
          <w:sz w:val="24"/>
          <w:szCs w:val="24"/>
          <w:shd w:val="clear" w:color="auto" w:fill="FFFFFF"/>
        </w:rPr>
        <w:t>nel 2023 è stato approvato e finanziato il completamento della ciclabile lungo tutta la costa molisana</w:t>
      </w:r>
      <w:r>
        <w:rPr>
          <w:rFonts w:ascii="Garamond" w:hAnsi="Garamond"/>
          <w:color w:val="202122"/>
          <w:sz w:val="24"/>
          <w:szCs w:val="24"/>
          <w:shd w:val="clear" w:color="auto" w:fill="FFFFFF"/>
        </w:rPr>
        <w:t>;</w:t>
      </w:r>
    </w:p>
    <w:p w:rsidR="00B20468" w:rsidRDefault="00C5555F" w:rsidP="00B20468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Garamond" w:hAnsi="Garamond"/>
          <w:color w:val="202122"/>
          <w:sz w:val="24"/>
          <w:szCs w:val="24"/>
          <w:shd w:val="clear" w:color="auto" w:fill="FFFFFF"/>
        </w:rPr>
      </w:pPr>
      <w:r>
        <w:rPr>
          <w:rFonts w:ascii="Garamond" w:hAnsi="Garamond"/>
          <w:color w:val="202122"/>
          <w:sz w:val="24"/>
          <w:szCs w:val="24"/>
          <w:shd w:val="clear" w:color="auto" w:fill="FFFFFF"/>
        </w:rPr>
        <w:t>l</w:t>
      </w:r>
      <w:r w:rsidRPr="00C5555F">
        <w:rPr>
          <w:rFonts w:ascii="Garamond" w:hAnsi="Garamond"/>
          <w:color w:val="202122"/>
          <w:sz w:val="24"/>
          <w:szCs w:val="24"/>
          <w:shd w:val="clear" w:color="auto" w:fill="FFFFFF"/>
        </w:rPr>
        <w:t xml:space="preserve">'infrastruttura, con la quale la Regione intende valorizzare il sistema diffuso del mare attraverso modalità di turismo sostenibile - pista ciclabile litoranea nei quattro Comuni costieri molisani - </w:t>
      </w:r>
      <w:r>
        <w:rPr>
          <w:rFonts w:ascii="Garamond" w:hAnsi="Garamond"/>
          <w:color w:val="202122"/>
          <w:sz w:val="24"/>
          <w:szCs w:val="24"/>
          <w:shd w:val="clear" w:color="auto" w:fill="FFFFFF"/>
        </w:rPr>
        <w:t>è oggetto di</w:t>
      </w:r>
      <w:r w:rsidRPr="00C5555F">
        <w:rPr>
          <w:rFonts w:ascii="Garamond" w:hAnsi="Garamond"/>
          <w:color w:val="202122"/>
          <w:sz w:val="24"/>
          <w:szCs w:val="24"/>
          <w:shd w:val="clear" w:color="auto" w:fill="FFFFFF"/>
        </w:rPr>
        <w:t xml:space="preserve"> finanzia</w:t>
      </w:r>
      <w:r>
        <w:rPr>
          <w:rFonts w:ascii="Garamond" w:hAnsi="Garamond"/>
          <w:color w:val="202122"/>
          <w:sz w:val="24"/>
          <w:szCs w:val="24"/>
          <w:shd w:val="clear" w:color="auto" w:fill="FFFFFF"/>
        </w:rPr>
        <w:t>mento</w:t>
      </w:r>
      <w:r w:rsidRPr="00C5555F">
        <w:rPr>
          <w:rFonts w:ascii="Garamond" w:hAnsi="Garamond"/>
          <w:color w:val="202122"/>
          <w:sz w:val="24"/>
          <w:szCs w:val="24"/>
          <w:shd w:val="clear" w:color="auto" w:fill="FFFFFF"/>
        </w:rPr>
        <w:t xml:space="preserve"> con i fondi previsti nel Piano Nazionale di Ripresa e Resilienza</w:t>
      </w:r>
      <w:r>
        <w:rPr>
          <w:rFonts w:ascii="Garamond" w:hAnsi="Garamond"/>
          <w:color w:val="202122"/>
          <w:sz w:val="24"/>
          <w:szCs w:val="24"/>
          <w:shd w:val="clear" w:color="auto" w:fill="FFFFFF"/>
        </w:rPr>
        <w:t>,</w:t>
      </w:r>
      <w:r w:rsidRPr="00C5555F">
        <w:rPr>
          <w:rFonts w:ascii="Garamond" w:hAnsi="Garamond"/>
          <w:color w:val="202122"/>
          <w:sz w:val="24"/>
          <w:szCs w:val="24"/>
          <w:shd w:val="clear" w:color="auto" w:fill="FFFFFF"/>
        </w:rPr>
        <w:t xml:space="preserve"> circa 22 milioni e mezzo di euro assegnati alla regione Molise</w:t>
      </w:r>
      <w:r>
        <w:rPr>
          <w:rFonts w:ascii="Garamond" w:hAnsi="Garamond"/>
          <w:color w:val="202122"/>
          <w:sz w:val="24"/>
          <w:szCs w:val="24"/>
          <w:shd w:val="clear" w:color="auto" w:fill="FFFFFF"/>
        </w:rPr>
        <w:t>;</w:t>
      </w:r>
    </w:p>
    <w:p w:rsidR="00C5555F" w:rsidRPr="00C67C27" w:rsidRDefault="00C67C27" w:rsidP="00C67C27">
      <w:pPr>
        <w:spacing w:line="360" w:lineRule="auto"/>
        <w:jc w:val="center"/>
        <w:rPr>
          <w:rFonts w:ascii="Garamond" w:eastAsia="Tahoma" w:hAnsi="Garamond" w:cs="Tahoma"/>
          <w:b/>
          <w:sz w:val="24"/>
          <w:szCs w:val="24"/>
        </w:rPr>
      </w:pPr>
      <w:r w:rsidRPr="00C67C27">
        <w:rPr>
          <w:rFonts w:ascii="Garamond" w:eastAsia="Tahoma" w:hAnsi="Garamond" w:cs="Tahoma"/>
          <w:b/>
          <w:sz w:val="24"/>
          <w:szCs w:val="24"/>
        </w:rPr>
        <w:t>EVIDENZIATO CHE</w:t>
      </w:r>
    </w:p>
    <w:p w:rsidR="00C67C27" w:rsidRDefault="00C67C27" w:rsidP="00B20468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Garamond" w:hAnsi="Garamond"/>
          <w:color w:val="202122"/>
          <w:sz w:val="24"/>
          <w:szCs w:val="24"/>
          <w:shd w:val="clear" w:color="auto" w:fill="FFFFFF"/>
        </w:rPr>
      </w:pPr>
      <w:r w:rsidRPr="00C67C27">
        <w:rPr>
          <w:rFonts w:ascii="Garamond" w:hAnsi="Garamond"/>
          <w:color w:val="202122"/>
          <w:sz w:val="24"/>
          <w:szCs w:val="24"/>
          <w:shd w:val="clear" w:color="auto" w:fill="FFFFFF"/>
        </w:rPr>
        <w:t>Il progetto originario della ciclabile, partendo dal lato sud di Petacciato al confine con Termoli, avrebbe attraversato la fascia a ridosso della spiaggia, andando però a impattare pesantemente su ristoranti, camping e villaggi turistici presenti in quell’area</w:t>
      </w:r>
      <w:r>
        <w:rPr>
          <w:rFonts w:ascii="Garamond" w:hAnsi="Garamond"/>
          <w:color w:val="202122"/>
          <w:sz w:val="24"/>
          <w:szCs w:val="24"/>
          <w:shd w:val="clear" w:color="auto" w:fill="FFFFFF"/>
        </w:rPr>
        <w:t>;</w:t>
      </w:r>
    </w:p>
    <w:p w:rsidR="00C67C27" w:rsidRDefault="00C67C27" w:rsidP="00B20468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Garamond" w:hAnsi="Garamond"/>
          <w:color w:val="202122"/>
          <w:sz w:val="24"/>
          <w:szCs w:val="24"/>
          <w:shd w:val="clear" w:color="auto" w:fill="FFFFFF"/>
        </w:rPr>
      </w:pPr>
      <w:r>
        <w:rPr>
          <w:rFonts w:ascii="Garamond" w:hAnsi="Garamond"/>
          <w:color w:val="202122"/>
          <w:sz w:val="24"/>
          <w:szCs w:val="24"/>
          <w:shd w:val="clear" w:color="auto" w:fill="FFFFFF"/>
        </w:rPr>
        <w:t xml:space="preserve">successivamente al fine di evitare problematiche alle strutture ricettive insistenti nell'area, si è ipotizzata una variante </w:t>
      </w:r>
      <w:r w:rsidRPr="00C67C27">
        <w:rPr>
          <w:rFonts w:ascii="Garamond" w:hAnsi="Garamond"/>
          <w:color w:val="202122"/>
          <w:sz w:val="24"/>
          <w:szCs w:val="24"/>
          <w:shd w:val="clear" w:color="auto" w:fill="FFFFFF"/>
        </w:rPr>
        <w:t>sul lato ferrovia</w:t>
      </w:r>
      <w:r w:rsidR="000910AF">
        <w:rPr>
          <w:rFonts w:ascii="Garamond" w:hAnsi="Garamond"/>
          <w:color w:val="202122"/>
          <w:sz w:val="24"/>
          <w:szCs w:val="24"/>
          <w:shd w:val="clear" w:color="auto" w:fill="FFFFFF"/>
        </w:rPr>
        <w:t>;</w:t>
      </w:r>
    </w:p>
    <w:p w:rsidR="000910AF" w:rsidRDefault="000910AF" w:rsidP="000910AF">
      <w:pPr>
        <w:spacing w:line="360" w:lineRule="auto"/>
        <w:jc w:val="center"/>
        <w:rPr>
          <w:rFonts w:ascii="Garamond" w:eastAsia="Tahoma" w:hAnsi="Garamond" w:cs="Tahoma"/>
          <w:b/>
          <w:bCs/>
          <w:sz w:val="24"/>
          <w:szCs w:val="24"/>
        </w:rPr>
      </w:pPr>
    </w:p>
    <w:p w:rsidR="000910AF" w:rsidRDefault="000910AF" w:rsidP="000910AF">
      <w:pPr>
        <w:spacing w:line="360" w:lineRule="auto"/>
        <w:jc w:val="center"/>
        <w:rPr>
          <w:rFonts w:ascii="Garamond" w:eastAsia="Tahoma" w:hAnsi="Garamond" w:cs="Tahoma"/>
          <w:b/>
          <w:bCs/>
          <w:sz w:val="24"/>
          <w:szCs w:val="24"/>
        </w:rPr>
      </w:pPr>
    </w:p>
    <w:p w:rsidR="000910AF" w:rsidRDefault="000910AF" w:rsidP="000910AF">
      <w:pPr>
        <w:spacing w:line="360" w:lineRule="auto"/>
        <w:jc w:val="center"/>
        <w:rPr>
          <w:rFonts w:ascii="Garamond" w:hAnsi="Garamond"/>
          <w:color w:val="202122"/>
          <w:sz w:val="24"/>
          <w:szCs w:val="24"/>
          <w:shd w:val="clear" w:color="auto" w:fill="FFFFFF"/>
        </w:rPr>
      </w:pPr>
      <w:r w:rsidRPr="00E025E2">
        <w:rPr>
          <w:rFonts w:ascii="Garamond" w:eastAsia="Tahoma" w:hAnsi="Garamond" w:cs="Tahoma"/>
          <w:b/>
          <w:bCs/>
          <w:sz w:val="24"/>
          <w:szCs w:val="24"/>
        </w:rPr>
        <w:lastRenderedPageBreak/>
        <w:t>CONSIDERATO CHE</w:t>
      </w:r>
    </w:p>
    <w:p w:rsidR="000910AF" w:rsidRDefault="000910AF" w:rsidP="000910AF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Garamond" w:eastAsia="Tahoma" w:hAnsi="Garamond" w:cs="Tahoma"/>
          <w:sz w:val="24"/>
          <w:szCs w:val="24"/>
        </w:rPr>
      </w:pPr>
      <w:r w:rsidRPr="000910AF">
        <w:rPr>
          <w:rFonts w:ascii="Garamond" w:eastAsia="Tahoma" w:hAnsi="Garamond" w:cs="Tahoma"/>
          <w:sz w:val="24"/>
          <w:szCs w:val="24"/>
        </w:rPr>
        <w:t xml:space="preserve">proprio la realizzazione della variante sarebbe oggetto di una paralisi </w:t>
      </w:r>
      <w:r>
        <w:rPr>
          <w:rFonts w:ascii="Garamond" w:eastAsia="Tahoma" w:hAnsi="Garamond" w:cs="Tahoma"/>
          <w:sz w:val="24"/>
          <w:szCs w:val="24"/>
        </w:rPr>
        <w:t xml:space="preserve">per effetto del </w:t>
      </w:r>
      <w:r w:rsidRPr="000910AF">
        <w:rPr>
          <w:rFonts w:ascii="Garamond" w:eastAsia="Tahoma" w:hAnsi="Garamond" w:cs="Tahoma"/>
          <w:sz w:val="24"/>
          <w:szCs w:val="24"/>
        </w:rPr>
        <w:t>parere negativo della Soprintendenza ai beni architettonici e paesaggistici</w:t>
      </w:r>
      <w:r>
        <w:rPr>
          <w:rFonts w:ascii="Garamond" w:eastAsia="Tahoma" w:hAnsi="Garamond" w:cs="Tahoma"/>
          <w:sz w:val="24"/>
          <w:szCs w:val="24"/>
        </w:rPr>
        <w:t>;</w:t>
      </w:r>
    </w:p>
    <w:p w:rsidR="000910AF" w:rsidRPr="000910AF" w:rsidRDefault="000910AF" w:rsidP="000910AF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Garamond" w:eastAsia="Tahoma" w:hAnsi="Garamond" w:cs="Tahoma"/>
          <w:sz w:val="24"/>
          <w:szCs w:val="24"/>
        </w:rPr>
      </w:pPr>
      <w:r>
        <w:rPr>
          <w:rFonts w:ascii="Garamond" w:eastAsia="Tahoma" w:hAnsi="Garamond" w:cs="Tahoma"/>
          <w:sz w:val="24"/>
          <w:szCs w:val="24"/>
        </w:rPr>
        <w:t>conseguentemente</w:t>
      </w:r>
      <w:r w:rsidR="003C1FEA">
        <w:rPr>
          <w:rFonts w:ascii="Garamond" w:eastAsia="Tahoma" w:hAnsi="Garamond" w:cs="Tahoma"/>
          <w:sz w:val="24"/>
          <w:szCs w:val="24"/>
        </w:rPr>
        <w:t>,</w:t>
      </w:r>
      <w:r w:rsidRPr="000910AF">
        <w:rPr>
          <w:rFonts w:ascii="Garamond" w:eastAsia="Tahoma" w:hAnsi="Garamond" w:cs="Tahoma"/>
          <w:sz w:val="24"/>
          <w:szCs w:val="24"/>
        </w:rPr>
        <w:t xml:space="preserve"> </w:t>
      </w:r>
      <w:r>
        <w:rPr>
          <w:rFonts w:ascii="Garamond" w:eastAsia="Tahoma" w:hAnsi="Garamond" w:cs="Tahoma"/>
          <w:sz w:val="24"/>
          <w:szCs w:val="24"/>
        </w:rPr>
        <w:t>l</w:t>
      </w:r>
      <w:r w:rsidRPr="000910AF">
        <w:rPr>
          <w:rFonts w:ascii="Garamond" w:eastAsia="Tahoma" w:hAnsi="Garamond" w:cs="Tahoma"/>
          <w:sz w:val="24"/>
          <w:szCs w:val="24"/>
        </w:rPr>
        <w:t>a conferenza dei servizi convocata dal Comune di Termoli, capofila del progetto, ha sancito lo stop proprio pochi giorni fa</w:t>
      </w:r>
      <w:r>
        <w:rPr>
          <w:rFonts w:ascii="Garamond" w:eastAsia="Tahoma" w:hAnsi="Garamond" w:cs="Tahoma"/>
          <w:sz w:val="24"/>
          <w:szCs w:val="24"/>
        </w:rPr>
        <w:t>;</w:t>
      </w:r>
    </w:p>
    <w:p w:rsidR="00C67C27" w:rsidRPr="000910AF" w:rsidRDefault="000910AF" w:rsidP="000910AF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Garamond" w:eastAsia="Tahoma" w:hAnsi="Garamond" w:cs="Tahoma"/>
          <w:b/>
          <w:bCs/>
          <w:sz w:val="24"/>
          <w:szCs w:val="24"/>
        </w:rPr>
      </w:pPr>
      <w:r>
        <w:rPr>
          <w:rFonts w:ascii="Garamond" w:hAnsi="Garamond"/>
          <w:color w:val="202122"/>
          <w:sz w:val="24"/>
          <w:szCs w:val="24"/>
          <w:shd w:val="clear" w:color="auto" w:fill="FFFFFF"/>
        </w:rPr>
        <w:t xml:space="preserve">tali circostanze troverebbero conferme </w:t>
      </w:r>
      <w:r w:rsidRPr="000910AF">
        <w:rPr>
          <w:rFonts w:ascii="Garamond" w:hAnsi="Garamond"/>
          <w:color w:val="202122"/>
          <w:sz w:val="24"/>
          <w:szCs w:val="24"/>
          <w:shd w:val="clear" w:color="auto" w:fill="FFFFFF"/>
        </w:rPr>
        <w:t>da recenti notizie di stampa</w:t>
      </w:r>
      <w:r>
        <w:rPr>
          <w:rFonts w:ascii="Garamond" w:hAnsi="Garamond"/>
          <w:color w:val="202122"/>
          <w:sz w:val="24"/>
          <w:szCs w:val="24"/>
          <w:shd w:val="clear" w:color="auto" w:fill="FFFFFF"/>
        </w:rPr>
        <w:t xml:space="preserve"> </w:t>
      </w:r>
      <w:r w:rsidRPr="000910AF">
        <w:rPr>
          <w:rFonts w:ascii="Garamond" w:hAnsi="Garamond"/>
          <w:color w:val="202122"/>
          <w:sz w:val="24"/>
          <w:szCs w:val="24"/>
          <w:shd w:val="clear" w:color="auto" w:fill="FFFFFF"/>
        </w:rPr>
        <w:t>(https://www.primonumero.it/2025/09/petacciato-ciclabile/1530875158/)</w:t>
      </w:r>
      <w:r>
        <w:rPr>
          <w:rFonts w:ascii="Garamond" w:hAnsi="Garamond"/>
          <w:color w:val="202122"/>
          <w:sz w:val="24"/>
          <w:szCs w:val="24"/>
          <w:shd w:val="clear" w:color="auto" w:fill="FFFFFF"/>
        </w:rPr>
        <w:t xml:space="preserve"> secondo </w:t>
      </w:r>
      <w:proofErr w:type="gramStart"/>
      <w:r>
        <w:rPr>
          <w:rFonts w:ascii="Garamond" w:hAnsi="Garamond"/>
          <w:color w:val="202122"/>
          <w:sz w:val="24"/>
          <w:szCs w:val="24"/>
          <w:shd w:val="clear" w:color="auto" w:fill="FFFFFF"/>
        </w:rPr>
        <w:t xml:space="preserve">cui </w:t>
      </w:r>
      <w:r w:rsidRPr="000910AF">
        <w:rPr>
          <w:rFonts w:ascii="Garamond" w:hAnsi="Garamond"/>
          <w:color w:val="202122"/>
          <w:sz w:val="24"/>
          <w:szCs w:val="24"/>
          <w:shd w:val="clear" w:color="auto" w:fill="FFFFFF"/>
        </w:rPr>
        <w:t xml:space="preserve"> l'opera</w:t>
      </w:r>
      <w:proofErr w:type="gramEnd"/>
      <w:r w:rsidRPr="000910AF">
        <w:rPr>
          <w:rFonts w:ascii="Garamond" w:hAnsi="Garamond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="Garamond" w:hAnsi="Garamond"/>
          <w:color w:val="202122"/>
          <w:sz w:val="24"/>
          <w:szCs w:val="24"/>
          <w:shd w:val="clear" w:color="auto" w:fill="FFFFFF"/>
        </w:rPr>
        <w:t xml:space="preserve">e le relative difficoltà di realizzazione </w:t>
      </w:r>
      <w:r w:rsidR="00C67C27" w:rsidRPr="000910AF">
        <w:rPr>
          <w:rFonts w:ascii="Garamond" w:hAnsi="Garamond"/>
          <w:color w:val="202122"/>
          <w:sz w:val="24"/>
          <w:szCs w:val="24"/>
          <w:shd w:val="clear" w:color="auto" w:fill="FFFFFF"/>
        </w:rPr>
        <w:t>rischiano di far naufragare il progetto;</w:t>
      </w:r>
    </w:p>
    <w:p w:rsidR="002156E8" w:rsidRDefault="000910AF" w:rsidP="00A12372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Garamond" w:hAnsi="Garamond"/>
          <w:color w:val="202122"/>
          <w:sz w:val="24"/>
          <w:szCs w:val="24"/>
          <w:shd w:val="clear" w:color="auto" w:fill="FFFFFF"/>
        </w:rPr>
      </w:pPr>
      <w:r>
        <w:rPr>
          <w:rFonts w:ascii="Garamond" w:hAnsi="Garamond"/>
          <w:color w:val="202122"/>
          <w:sz w:val="24"/>
          <w:szCs w:val="24"/>
          <w:shd w:val="clear" w:color="auto" w:fill="FFFFFF"/>
        </w:rPr>
        <w:t>ulteriore conferma proviene</w:t>
      </w:r>
      <w:r w:rsidR="00C67C27">
        <w:rPr>
          <w:rFonts w:ascii="Garamond" w:hAnsi="Garamond"/>
          <w:color w:val="202122"/>
          <w:sz w:val="24"/>
          <w:szCs w:val="24"/>
          <w:shd w:val="clear" w:color="auto" w:fill="FFFFFF"/>
        </w:rPr>
        <w:t xml:space="preserve"> dal sindaco di Petacciato che nell'ambito di un incontro pubblico ha sostenuto che</w:t>
      </w:r>
      <w:r w:rsidR="00C67C27" w:rsidRPr="00C67C27">
        <w:rPr>
          <w:rFonts w:ascii="Garamond" w:hAnsi="Garamond"/>
          <w:color w:val="202122"/>
          <w:sz w:val="24"/>
          <w:szCs w:val="24"/>
          <w:shd w:val="clear" w:color="auto" w:fill="FFFFFF"/>
        </w:rPr>
        <w:t xml:space="preserve"> il </w:t>
      </w:r>
      <w:r w:rsidR="00C67C27">
        <w:rPr>
          <w:rFonts w:ascii="Garamond" w:hAnsi="Garamond"/>
          <w:color w:val="202122"/>
          <w:sz w:val="24"/>
          <w:szCs w:val="24"/>
          <w:shd w:val="clear" w:color="auto" w:fill="FFFFFF"/>
        </w:rPr>
        <w:t>proprio il Comune molisano</w:t>
      </w:r>
      <w:r w:rsidR="00C67C27" w:rsidRPr="00C67C27">
        <w:rPr>
          <w:rFonts w:ascii="Garamond" w:hAnsi="Garamond"/>
          <w:color w:val="202122"/>
          <w:sz w:val="24"/>
          <w:szCs w:val="24"/>
          <w:shd w:val="clear" w:color="auto" w:fill="FFFFFF"/>
        </w:rPr>
        <w:t xml:space="preserve"> rischia di essere l’unico della costa molisana, e forse dell’intera costa adriatica, a rimanere </w:t>
      </w:r>
      <w:hyperlink r:id="rId12" w:tgtFrame="_self" w:history="1">
        <w:r w:rsidR="00C67C27" w:rsidRPr="00C67C27">
          <w:rPr>
            <w:rFonts w:ascii="Garamond" w:hAnsi="Garamond"/>
            <w:color w:val="202122"/>
            <w:sz w:val="24"/>
            <w:szCs w:val="24"/>
            <w:shd w:val="clear" w:color="auto" w:fill="FFFFFF"/>
          </w:rPr>
          <w:t>senza un percorso ciclabile completo</w:t>
        </w:r>
      </w:hyperlink>
      <w:r>
        <w:rPr>
          <w:rFonts w:ascii="Garamond" w:hAnsi="Garamond"/>
          <w:color w:val="202122"/>
          <w:sz w:val="24"/>
          <w:szCs w:val="24"/>
          <w:shd w:val="clear" w:color="auto" w:fill="FFFFFF"/>
        </w:rPr>
        <w:t>;</w:t>
      </w:r>
    </w:p>
    <w:p w:rsidR="000910AF" w:rsidRPr="000910AF" w:rsidRDefault="000910AF" w:rsidP="000910AF">
      <w:pPr>
        <w:spacing w:line="360" w:lineRule="auto"/>
        <w:jc w:val="center"/>
        <w:rPr>
          <w:rFonts w:ascii="Garamond" w:eastAsia="Tahoma" w:hAnsi="Garamond" w:cs="Tahoma"/>
          <w:b/>
          <w:sz w:val="24"/>
          <w:szCs w:val="24"/>
        </w:rPr>
      </w:pPr>
      <w:r w:rsidRPr="000910AF">
        <w:rPr>
          <w:rFonts w:ascii="Garamond" w:eastAsia="Tahoma" w:hAnsi="Garamond" w:cs="Tahoma"/>
          <w:b/>
          <w:sz w:val="24"/>
          <w:szCs w:val="24"/>
        </w:rPr>
        <w:t>RILEVATO CHE</w:t>
      </w:r>
    </w:p>
    <w:p w:rsidR="000910AF" w:rsidRDefault="000910AF" w:rsidP="00A12372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Garamond" w:hAnsi="Garamond"/>
          <w:color w:val="202122"/>
          <w:sz w:val="24"/>
          <w:szCs w:val="24"/>
          <w:shd w:val="clear" w:color="auto" w:fill="FFFFFF"/>
        </w:rPr>
      </w:pPr>
      <w:r w:rsidRPr="000910AF">
        <w:rPr>
          <w:rFonts w:ascii="Garamond" w:hAnsi="Garamond"/>
          <w:color w:val="202122"/>
          <w:sz w:val="24"/>
          <w:szCs w:val="24"/>
          <w:shd w:val="clear" w:color="auto" w:fill="FFFFFF"/>
        </w:rPr>
        <w:t xml:space="preserve">sul tratto nord che collega Petacciato Marina al confine con Montenero di Bisaccia, i lavori stanno invece proseguendo, </w:t>
      </w:r>
      <w:r>
        <w:rPr>
          <w:rFonts w:ascii="Garamond" w:hAnsi="Garamond"/>
          <w:color w:val="202122"/>
          <w:sz w:val="24"/>
          <w:szCs w:val="24"/>
          <w:shd w:val="clear" w:color="auto" w:fill="FFFFFF"/>
        </w:rPr>
        <w:t>posto che di fatto è</w:t>
      </w:r>
      <w:r w:rsidRPr="000910AF">
        <w:rPr>
          <w:rFonts w:ascii="Garamond" w:hAnsi="Garamond"/>
          <w:color w:val="202122"/>
          <w:sz w:val="24"/>
          <w:szCs w:val="24"/>
          <w:shd w:val="clear" w:color="auto" w:fill="FFFFFF"/>
        </w:rPr>
        <w:t xml:space="preserve"> stata </w:t>
      </w:r>
      <w:proofErr w:type="spellStart"/>
      <w:r w:rsidRPr="000910AF">
        <w:rPr>
          <w:rFonts w:ascii="Garamond" w:hAnsi="Garamond"/>
          <w:color w:val="202122"/>
          <w:sz w:val="24"/>
          <w:szCs w:val="24"/>
          <w:shd w:val="clear" w:color="auto" w:fill="FFFFFF"/>
        </w:rPr>
        <w:t>cantierizzata</w:t>
      </w:r>
      <w:proofErr w:type="spellEnd"/>
      <w:r w:rsidRPr="000910AF">
        <w:rPr>
          <w:rFonts w:ascii="Garamond" w:hAnsi="Garamond"/>
          <w:color w:val="202122"/>
          <w:sz w:val="24"/>
          <w:szCs w:val="24"/>
          <w:shd w:val="clear" w:color="auto" w:fill="FFFFFF"/>
        </w:rPr>
        <w:t xml:space="preserve"> l’area per la costruzione </w:t>
      </w:r>
      <w:r w:rsidRPr="000910AF">
        <w:rPr>
          <w:rFonts w:ascii="Garamond" w:hAnsi="Garamond"/>
          <w:i/>
          <w:iCs/>
          <w:color w:val="202122"/>
          <w:sz w:val="24"/>
          <w:szCs w:val="24"/>
          <w:shd w:val="clear" w:color="auto" w:fill="FFFFFF"/>
        </w:rPr>
        <w:t>ex</w:t>
      </w:r>
      <w:r w:rsidRPr="000910AF">
        <w:rPr>
          <w:rFonts w:ascii="Garamond" w:hAnsi="Garamond"/>
          <w:color w:val="202122"/>
          <w:sz w:val="24"/>
          <w:szCs w:val="24"/>
          <w:shd w:val="clear" w:color="auto" w:fill="FFFFFF"/>
        </w:rPr>
        <w:t xml:space="preserve"> novo di un ponte che attraversi il fiume Trigno</w:t>
      </w:r>
      <w:r>
        <w:rPr>
          <w:rFonts w:ascii="Garamond" w:hAnsi="Garamond"/>
          <w:color w:val="202122"/>
          <w:sz w:val="24"/>
          <w:szCs w:val="24"/>
          <w:shd w:val="clear" w:color="auto" w:fill="FFFFFF"/>
        </w:rPr>
        <w:t>;</w:t>
      </w:r>
    </w:p>
    <w:p w:rsidR="000910AF" w:rsidRDefault="000910AF" w:rsidP="00A12372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Garamond" w:hAnsi="Garamond"/>
          <w:color w:val="202122"/>
          <w:sz w:val="24"/>
          <w:szCs w:val="24"/>
          <w:shd w:val="clear" w:color="auto" w:fill="FFFFFF"/>
        </w:rPr>
      </w:pPr>
      <w:r>
        <w:rPr>
          <w:rFonts w:ascii="Garamond" w:hAnsi="Garamond"/>
          <w:color w:val="202122"/>
          <w:sz w:val="24"/>
          <w:szCs w:val="24"/>
          <w:shd w:val="clear" w:color="auto" w:fill="FFFFFF"/>
        </w:rPr>
        <w:t>il riferito tratto</w:t>
      </w:r>
      <w:r w:rsidRPr="000910AF">
        <w:rPr>
          <w:rFonts w:ascii="Garamond" w:hAnsi="Garamond"/>
          <w:color w:val="202122"/>
          <w:sz w:val="24"/>
          <w:szCs w:val="24"/>
          <w:shd w:val="clear" w:color="auto" w:fill="FFFFFF"/>
        </w:rPr>
        <w:t xml:space="preserve"> andrà a ricollegarsi</w:t>
      </w:r>
      <w:r>
        <w:rPr>
          <w:rFonts w:ascii="Garamond" w:hAnsi="Garamond"/>
          <w:color w:val="202122"/>
          <w:sz w:val="24"/>
          <w:szCs w:val="24"/>
          <w:shd w:val="clear" w:color="auto" w:fill="FFFFFF"/>
        </w:rPr>
        <w:t>,</w:t>
      </w:r>
      <w:r w:rsidRPr="000910AF">
        <w:rPr>
          <w:rFonts w:ascii="Garamond" w:hAnsi="Garamond"/>
          <w:color w:val="202122"/>
          <w:sz w:val="24"/>
          <w:szCs w:val="24"/>
          <w:shd w:val="clear" w:color="auto" w:fill="FFFFFF"/>
        </w:rPr>
        <w:t xml:space="preserve"> quindi</w:t>
      </w:r>
      <w:r>
        <w:rPr>
          <w:rFonts w:ascii="Garamond" w:hAnsi="Garamond"/>
          <w:color w:val="202122"/>
          <w:sz w:val="24"/>
          <w:szCs w:val="24"/>
          <w:shd w:val="clear" w:color="auto" w:fill="FFFFFF"/>
        </w:rPr>
        <w:t>,</w:t>
      </w:r>
      <w:r w:rsidRPr="000910AF">
        <w:rPr>
          <w:rFonts w:ascii="Garamond" w:hAnsi="Garamond"/>
          <w:color w:val="202122"/>
          <w:sz w:val="24"/>
          <w:szCs w:val="24"/>
          <w:shd w:val="clear" w:color="auto" w:fill="FFFFFF"/>
        </w:rPr>
        <w:t xml:space="preserve"> col pezzo di ciclabile che costeggia la pineta di Petacciato marina fino al torrente </w:t>
      </w:r>
      <w:proofErr w:type="spellStart"/>
      <w:r w:rsidRPr="000910AF">
        <w:rPr>
          <w:rFonts w:ascii="Garamond" w:hAnsi="Garamond"/>
          <w:color w:val="202122"/>
          <w:sz w:val="24"/>
          <w:szCs w:val="24"/>
          <w:shd w:val="clear" w:color="auto" w:fill="FFFFFF"/>
        </w:rPr>
        <w:t>Mergolo</w:t>
      </w:r>
      <w:proofErr w:type="spellEnd"/>
      <w:r>
        <w:rPr>
          <w:rFonts w:ascii="Garamond" w:hAnsi="Garamond"/>
          <w:color w:val="202122"/>
          <w:sz w:val="24"/>
          <w:szCs w:val="24"/>
          <w:shd w:val="clear" w:color="auto" w:fill="FFFFFF"/>
        </w:rPr>
        <w:t>;</w:t>
      </w:r>
    </w:p>
    <w:p w:rsidR="000910AF" w:rsidRDefault="000910AF" w:rsidP="00A12372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Garamond" w:hAnsi="Garamond"/>
          <w:color w:val="202122"/>
          <w:sz w:val="24"/>
          <w:szCs w:val="24"/>
          <w:shd w:val="clear" w:color="auto" w:fill="FFFFFF"/>
        </w:rPr>
      </w:pPr>
      <w:r>
        <w:rPr>
          <w:rFonts w:ascii="Garamond" w:hAnsi="Garamond"/>
          <w:color w:val="202122"/>
          <w:sz w:val="24"/>
          <w:szCs w:val="24"/>
          <w:shd w:val="clear" w:color="auto" w:fill="FFFFFF"/>
        </w:rPr>
        <w:t>conseguentemente il tratto che va</w:t>
      </w:r>
      <w:r w:rsidRPr="000910AF">
        <w:rPr>
          <w:rFonts w:ascii="Garamond" w:hAnsi="Garamond"/>
          <w:color w:val="202122"/>
          <w:sz w:val="24"/>
          <w:szCs w:val="24"/>
          <w:shd w:val="clear" w:color="auto" w:fill="FFFFFF"/>
        </w:rPr>
        <w:t xml:space="preserve"> dalla rotatoria di Petacciato marina </w:t>
      </w:r>
      <w:r>
        <w:rPr>
          <w:rFonts w:ascii="Garamond" w:hAnsi="Garamond"/>
          <w:color w:val="202122"/>
          <w:sz w:val="24"/>
          <w:szCs w:val="24"/>
          <w:shd w:val="clear" w:color="auto" w:fill="FFFFFF"/>
        </w:rPr>
        <w:t>fino</w:t>
      </w:r>
      <w:r w:rsidRPr="000910AF">
        <w:rPr>
          <w:rFonts w:ascii="Garamond" w:hAnsi="Garamond"/>
          <w:color w:val="202122"/>
          <w:sz w:val="24"/>
          <w:szCs w:val="24"/>
          <w:shd w:val="clear" w:color="auto" w:fill="FFFFFF"/>
        </w:rPr>
        <w:t xml:space="preserve"> a Termoli resterebbe un unico tratto interrotto</w:t>
      </w:r>
      <w:r>
        <w:rPr>
          <w:rFonts w:ascii="Garamond" w:hAnsi="Garamond"/>
          <w:color w:val="202122"/>
          <w:sz w:val="24"/>
          <w:szCs w:val="24"/>
          <w:shd w:val="clear" w:color="auto" w:fill="FFFFFF"/>
        </w:rPr>
        <w:t>;</w:t>
      </w:r>
    </w:p>
    <w:p w:rsidR="000910AF" w:rsidRDefault="000910AF" w:rsidP="00A12372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Garamond" w:hAnsi="Garamond"/>
          <w:color w:val="202122"/>
          <w:sz w:val="24"/>
          <w:szCs w:val="24"/>
          <w:shd w:val="clear" w:color="auto" w:fill="FFFFFF"/>
        </w:rPr>
      </w:pPr>
      <w:r>
        <w:rPr>
          <w:rFonts w:ascii="Garamond" w:hAnsi="Garamond"/>
          <w:color w:val="202122"/>
          <w:sz w:val="24"/>
          <w:szCs w:val="24"/>
          <w:shd w:val="clear" w:color="auto" w:fill="FFFFFF"/>
        </w:rPr>
        <w:t xml:space="preserve">la problematica riferita, parrebbe </w:t>
      </w:r>
      <w:r w:rsidR="009B4439">
        <w:rPr>
          <w:rFonts w:ascii="Garamond" w:hAnsi="Garamond"/>
          <w:color w:val="202122"/>
          <w:sz w:val="24"/>
          <w:szCs w:val="24"/>
          <w:shd w:val="clear" w:color="auto" w:fill="FFFFFF"/>
        </w:rPr>
        <w:t>riferibile ad errori di progettazione;</w:t>
      </w:r>
    </w:p>
    <w:p w:rsidR="009B4439" w:rsidRPr="009B4439" w:rsidRDefault="009B4439" w:rsidP="009B4439">
      <w:pPr>
        <w:spacing w:line="360" w:lineRule="auto"/>
        <w:jc w:val="center"/>
        <w:rPr>
          <w:rFonts w:ascii="Garamond" w:eastAsia="Tahoma" w:hAnsi="Garamond" w:cs="Tahoma"/>
          <w:b/>
          <w:sz w:val="24"/>
          <w:szCs w:val="24"/>
        </w:rPr>
      </w:pPr>
      <w:r w:rsidRPr="009B4439">
        <w:rPr>
          <w:rFonts w:ascii="Garamond" w:eastAsia="Tahoma" w:hAnsi="Garamond" w:cs="Tahoma"/>
          <w:b/>
          <w:sz w:val="24"/>
          <w:szCs w:val="24"/>
        </w:rPr>
        <w:t xml:space="preserve">RILEVATO </w:t>
      </w:r>
      <w:r>
        <w:rPr>
          <w:rFonts w:ascii="Garamond" w:eastAsia="Tahoma" w:hAnsi="Garamond" w:cs="Tahoma"/>
          <w:b/>
          <w:sz w:val="24"/>
          <w:szCs w:val="24"/>
        </w:rPr>
        <w:t xml:space="preserve">INOLTRE </w:t>
      </w:r>
      <w:r w:rsidRPr="009B4439">
        <w:rPr>
          <w:rFonts w:ascii="Garamond" w:eastAsia="Tahoma" w:hAnsi="Garamond" w:cs="Tahoma"/>
          <w:b/>
          <w:sz w:val="24"/>
          <w:szCs w:val="24"/>
        </w:rPr>
        <w:t>CHE</w:t>
      </w:r>
    </w:p>
    <w:p w:rsidR="009B4439" w:rsidRDefault="009B4439" w:rsidP="00A12372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Garamond" w:hAnsi="Garamond"/>
          <w:color w:val="202122"/>
          <w:sz w:val="24"/>
          <w:szCs w:val="24"/>
          <w:shd w:val="clear" w:color="auto" w:fill="FFFFFF"/>
        </w:rPr>
      </w:pPr>
      <w:r>
        <w:rPr>
          <w:rFonts w:ascii="Garamond" w:hAnsi="Garamond"/>
          <w:color w:val="202122"/>
          <w:sz w:val="24"/>
          <w:szCs w:val="24"/>
          <w:shd w:val="clear" w:color="auto" w:fill="FFFFFF"/>
        </w:rPr>
        <w:t xml:space="preserve">trattandosi di opera finanziata con </w:t>
      </w:r>
      <w:r w:rsidRPr="009B4439">
        <w:rPr>
          <w:rFonts w:ascii="Garamond" w:hAnsi="Garamond"/>
          <w:color w:val="202122"/>
          <w:sz w:val="24"/>
          <w:szCs w:val="24"/>
          <w:shd w:val="clear" w:color="auto" w:fill="FFFFFF"/>
        </w:rPr>
        <w:t>fondi P</w:t>
      </w:r>
      <w:r w:rsidR="00E92523">
        <w:rPr>
          <w:rFonts w:ascii="Garamond" w:hAnsi="Garamond"/>
          <w:color w:val="202122"/>
          <w:sz w:val="24"/>
          <w:szCs w:val="24"/>
          <w:shd w:val="clear" w:color="auto" w:fill="FFFFFF"/>
        </w:rPr>
        <w:t>NRR</w:t>
      </w:r>
      <w:r>
        <w:rPr>
          <w:rFonts w:ascii="Garamond" w:hAnsi="Garamond"/>
          <w:color w:val="202122"/>
          <w:sz w:val="24"/>
          <w:szCs w:val="24"/>
          <w:shd w:val="clear" w:color="auto" w:fill="FFFFFF"/>
        </w:rPr>
        <w:t xml:space="preserve">, </w:t>
      </w:r>
      <w:r w:rsidR="00E92523">
        <w:rPr>
          <w:rFonts w:ascii="Garamond" w:hAnsi="Garamond"/>
          <w:color w:val="202122"/>
          <w:sz w:val="24"/>
          <w:szCs w:val="24"/>
          <w:shd w:val="clear" w:color="auto" w:fill="FFFFFF"/>
        </w:rPr>
        <w:t xml:space="preserve">l'eventuale mancata realizzazione dei lavori </w:t>
      </w:r>
      <w:r>
        <w:rPr>
          <w:rFonts w:ascii="Garamond" w:hAnsi="Garamond"/>
          <w:color w:val="202122"/>
          <w:sz w:val="24"/>
          <w:szCs w:val="24"/>
          <w:shd w:val="clear" w:color="auto" w:fill="FFFFFF"/>
        </w:rPr>
        <w:t xml:space="preserve">entro </w:t>
      </w:r>
      <w:r w:rsidRPr="009B4439">
        <w:rPr>
          <w:rFonts w:ascii="Garamond" w:hAnsi="Garamond"/>
          <w:color w:val="202122"/>
          <w:sz w:val="24"/>
          <w:szCs w:val="24"/>
          <w:shd w:val="clear" w:color="auto" w:fill="FFFFFF"/>
        </w:rPr>
        <w:t>il 3</w:t>
      </w:r>
      <w:r w:rsidR="00624E40">
        <w:rPr>
          <w:rFonts w:ascii="Garamond" w:hAnsi="Garamond"/>
          <w:color w:val="202122"/>
          <w:sz w:val="24"/>
          <w:szCs w:val="24"/>
          <w:shd w:val="clear" w:color="auto" w:fill="FFFFFF"/>
        </w:rPr>
        <w:t>0</w:t>
      </w:r>
      <w:r w:rsidRPr="009B4439">
        <w:rPr>
          <w:rFonts w:ascii="Garamond" w:hAnsi="Garamond"/>
          <w:color w:val="202122"/>
          <w:sz w:val="24"/>
          <w:szCs w:val="24"/>
          <w:shd w:val="clear" w:color="auto" w:fill="FFFFFF"/>
        </w:rPr>
        <w:t xml:space="preserve"> </w:t>
      </w:r>
      <w:r w:rsidR="00624E40">
        <w:rPr>
          <w:rFonts w:ascii="Garamond" w:hAnsi="Garamond"/>
          <w:color w:val="202122"/>
          <w:sz w:val="24"/>
          <w:szCs w:val="24"/>
          <w:shd w:val="clear" w:color="auto" w:fill="FFFFFF"/>
        </w:rPr>
        <w:t>giugno</w:t>
      </w:r>
      <w:r w:rsidRPr="009B4439">
        <w:rPr>
          <w:rFonts w:ascii="Garamond" w:hAnsi="Garamond"/>
          <w:color w:val="202122"/>
          <w:sz w:val="24"/>
          <w:szCs w:val="24"/>
          <w:shd w:val="clear" w:color="auto" w:fill="FFFFFF"/>
        </w:rPr>
        <w:t xml:space="preserve"> 202</w:t>
      </w:r>
      <w:r w:rsidR="00624E40">
        <w:rPr>
          <w:rFonts w:ascii="Garamond" w:hAnsi="Garamond"/>
          <w:color w:val="202122"/>
          <w:sz w:val="24"/>
          <w:szCs w:val="24"/>
          <w:shd w:val="clear" w:color="auto" w:fill="FFFFFF"/>
        </w:rPr>
        <w:t>6</w:t>
      </w:r>
      <w:r>
        <w:rPr>
          <w:rFonts w:ascii="Garamond" w:hAnsi="Garamond"/>
          <w:color w:val="202122"/>
          <w:sz w:val="24"/>
          <w:szCs w:val="24"/>
          <w:shd w:val="clear" w:color="auto" w:fill="FFFFFF"/>
        </w:rPr>
        <w:t xml:space="preserve"> </w:t>
      </w:r>
      <w:r w:rsidR="00E92523">
        <w:rPr>
          <w:rFonts w:ascii="Garamond" w:hAnsi="Garamond"/>
          <w:color w:val="202122"/>
          <w:sz w:val="24"/>
          <w:szCs w:val="24"/>
          <w:shd w:val="clear" w:color="auto" w:fill="FFFFFF"/>
        </w:rPr>
        <w:t xml:space="preserve">determinerebbe la perdita </w:t>
      </w:r>
      <w:r>
        <w:rPr>
          <w:rFonts w:ascii="Garamond" w:hAnsi="Garamond"/>
          <w:color w:val="202122"/>
          <w:sz w:val="24"/>
          <w:szCs w:val="24"/>
          <w:shd w:val="clear" w:color="auto" w:fill="FFFFFF"/>
        </w:rPr>
        <w:t>dei fondi stessi;</w:t>
      </w:r>
      <w:r w:rsidRPr="009B4439">
        <w:rPr>
          <w:rFonts w:ascii="Garamond" w:hAnsi="Garamond"/>
          <w:color w:val="202122"/>
          <w:sz w:val="24"/>
          <w:szCs w:val="24"/>
          <w:shd w:val="clear" w:color="auto" w:fill="FFFFFF"/>
        </w:rPr>
        <w:t xml:space="preserve"> </w:t>
      </w:r>
    </w:p>
    <w:p w:rsidR="009B4439" w:rsidRDefault="009B4439" w:rsidP="00A12372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Garamond" w:hAnsi="Garamond"/>
          <w:color w:val="202122"/>
          <w:sz w:val="24"/>
          <w:szCs w:val="24"/>
          <w:shd w:val="clear" w:color="auto" w:fill="FFFFFF"/>
        </w:rPr>
      </w:pPr>
      <w:r>
        <w:rPr>
          <w:rFonts w:ascii="Garamond" w:hAnsi="Garamond"/>
          <w:color w:val="202122"/>
          <w:sz w:val="24"/>
          <w:szCs w:val="24"/>
          <w:shd w:val="clear" w:color="auto" w:fill="FFFFFF"/>
        </w:rPr>
        <w:t xml:space="preserve">tale </w:t>
      </w:r>
      <w:r w:rsidRPr="009B4439">
        <w:rPr>
          <w:rFonts w:ascii="Garamond" w:hAnsi="Garamond"/>
          <w:color w:val="202122"/>
          <w:sz w:val="24"/>
          <w:szCs w:val="24"/>
          <w:shd w:val="clear" w:color="auto" w:fill="FFFFFF"/>
        </w:rPr>
        <w:t>rischio metterebbe in discussione l’intero collegamento ciclabile lungo la costa adriatica, concepito come un’opera strategica per il turismo sostenibile e la mobilità lenta</w:t>
      </w:r>
      <w:r>
        <w:rPr>
          <w:rFonts w:ascii="Garamond" w:hAnsi="Garamond"/>
          <w:color w:val="202122"/>
          <w:sz w:val="24"/>
          <w:szCs w:val="24"/>
          <w:shd w:val="clear" w:color="auto" w:fill="FFFFFF"/>
        </w:rPr>
        <w:t>;</w:t>
      </w:r>
    </w:p>
    <w:p w:rsidR="00B20468" w:rsidRPr="009B4439" w:rsidRDefault="009B4439" w:rsidP="009B4439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Garamond" w:hAnsi="Garamond"/>
          <w:color w:val="202122"/>
          <w:sz w:val="24"/>
          <w:szCs w:val="24"/>
          <w:shd w:val="clear" w:color="auto" w:fill="FFFFFF"/>
        </w:rPr>
      </w:pPr>
      <w:r>
        <w:rPr>
          <w:rFonts w:ascii="Garamond" w:hAnsi="Garamond"/>
          <w:color w:val="202122"/>
          <w:sz w:val="24"/>
          <w:szCs w:val="24"/>
          <w:shd w:val="clear" w:color="auto" w:fill="FFFFFF"/>
        </w:rPr>
        <w:t>interesse della Regione adoperarsi con urgenza al fine di scongiurare il rischio di mancata realizzazione completa dell'opera e non perdere i fondi PNRR</w:t>
      </w:r>
      <w:r w:rsidR="00E92523">
        <w:rPr>
          <w:rFonts w:ascii="Garamond" w:hAnsi="Garamond"/>
          <w:color w:val="202122"/>
          <w:sz w:val="24"/>
          <w:szCs w:val="24"/>
          <w:shd w:val="clear" w:color="auto" w:fill="FFFFFF"/>
        </w:rPr>
        <w:t xml:space="preserve"> e, soprattutto, evitare un danno di immagine in un settore strategico quale quello del turismo basato su una viabilità sostenibile.</w:t>
      </w:r>
    </w:p>
    <w:p w:rsidR="00FA4DBF" w:rsidRPr="009B4439" w:rsidRDefault="00FA4DBF" w:rsidP="00FA4DBF">
      <w:pPr>
        <w:ind w:left="360"/>
        <w:jc w:val="both"/>
        <w:rPr>
          <w:rFonts w:ascii="Garamond" w:eastAsia="Calibri" w:hAnsi="Garamond" w:cs="Calibri"/>
          <w:sz w:val="24"/>
          <w:szCs w:val="24"/>
        </w:rPr>
      </w:pPr>
      <w:r w:rsidRPr="009B4439">
        <w:rPr>
          <w:rFonts w:ascii="Garamond" w:eastAsia="Calibri" w:hAnsi="Garamond" w:cs="Calibri"/>
          <w:sz w:val="24"/>
          <w:szCs w:val="24"/>
        </w:rPr>
        <w:t>Tanto rappresentato, i sottoscritti Consiglieri regionali,</w:t>
      </w:r>
    </w:p>
    <w:p w:rsidR="00FA4DBF" w:rsidRDefault="00FA4DBF" w:rsidP="00FA4DBF">
      <w:pPr>
        <w:ind w:left="360"/>
        <w:jc w:val="both"/>
        <w:rPr>
          <w:rFonts w:ascii="Garamond" w:eastAsia="Calibri" w:hAnsi="Garamond" w:cs="Calibri"/>
        </w:rPr>
      </w:pPr>
    </w:p>
    <w:p w:rsidR="00FA4DBF" w:rsidRDefault="00FA4DBF" w:rsidP="00FA4DBF">
      <w:pPr>
        <w:ind w:left="360"/>
        <w:jc w:val="both"/>
        <w:rPr>
          <w:rFonts w:ascii="Garamond" w:eastAsia="Calibri" w:hAnsi="Garamond" w:cs="Calibri"/>
        </w:rPr>
      </w:pPr>
    </w:p>
    <w:p w:rsidR="00FA4DBF" w:rsidRPr="00FA4DBF" w:rsidRDefault="00FA4DBF" w:rsidP="00FA4DBF">
      <w:pPr>
        <w:ind w:left="360"/>
        <w:jc w:val="both"/>
        <w:rPr>
          <w:rFonts w:ascii="Garamond" w:eastAsia="Calibri" w:hAnsi="Garamond" w:cs="Calibri"/>
        </w:rPr>
      </w:pPr>
    </w:p>
    <w:p w:rsidR="00FA4DBF" w:rsidRPr="00FA4DBF" w:rsidRDefault="00FA4DBF" w:rsidP="00FA4DBF">
      <w:pPr>
        <w:ind w:left="360"/>
        <w:jc w:val="center"/>
        <w:rPr>
          <w:rFonts w:ascii="Garamond" w:eastAsia="Calibri" w:hAnsi="Garamond" w:cs="Calibri"/>
        </w:rPr>
      </w:pPr>
    </w:p>
    <w:p w:rsidR="00FA4DBF" w:rsidRPr="00FA4DBF" w:rsidRDefault="00FA4DBF" w:rsidP="00FA4DBF">
      <w:pPr>
        <w:ind w:left="360"/>
        <w:jc w:val="center"/>
        <w:rPr>
          <w:rFonts w:ascii="Garamond" w:eastAsia="Calibri" w:hAnsi="Garamond" w:cs="Calibri"/>
          <w:b/>
        </w:rPr>
      </w:pPr>
      <w:r w:rsidRPr="00FA4DBF">
        <w:rPr>
          <w:rFonts w:ascii="Garamond" w:eastAsia="Calibri" w:hAnsi="Garamond" w:cs="Calibri"/>
          <w:b/>
        </w:rPr>
        <w:t>INTER</w:t>
      </w:r>
      <w:r w:rsidR="00B564EF">
        <w:rPr>
          <w:rFonts w:ascii="Garamond" w:eastAsia="Calibri" w:hAnsi="Garamond" w:cs="Calibri"/>
          <w:b/>
        </w:rPr>
        <w:t>PELLA</w:t>
      </w:r>
    </w:p>
    <w:p w:rsidR="00FA4DBF" w:rsidRDefault="00FA4DBF" w:rsidP="00FA4DBF">
      <w:pPr>
        <w:ind w:left="360"/>
        <w:jc w:val="both"/>
        <w:rPr>
          <w:rFonts w:ascii="Garamond" w:eastAsia="Calibri" w:hAnsi="Garamond" w:cs="Calibri"/>
        </w:rPr>
      </w:pPr>
      <w:r w:rsidRPr="00FA4DBF">
        <w:rPr>
          <w:rFonts w:ascii="Garamond" w:eastAsia="Calibri" w:hAnsi="Garamond" w:cs="Calibri"/>
        </w:rPr>
        <w:t>il Presidente della Regione Molise, Ing. Francesco Roberti</w:t>
      </w:r>
      <w:r>
        <w:rPr>
          <w:rFonts w:ascii="Garamond" w:eastAsia="Calibri" w:hAnsi="Garamond" w:cs="Calibri"/>
        </w:rPr>
        <w:t xml:space="preserve"> e il consigliere delegato al ramo, </w:t>
      </w:r>
      <w:r w:rsidRPr="00FA4DBF">
        <w:rPr>
          <w:rFonts w:ascii="Garamond" w:eastAsia="Calibri" w:hAnsi="Garamond" w:cs="Calibri"/>
        </w:rPr>
        <w:t xml:space="preserve">per sapere: </w:t>
      </w:r>
    </w:p>
    <w:p w:rsidR="00FA4DBF" w:rsidRPr="00FA4DBF" w:rsidRDefault="00FA4DBF" w:rsidP="00FA4DBF">
      <w:pPr>
        <w:ind w:left="360"/>
        <w:jc w:val="both"/>
        <w:rPr>
          <w:rFonts w:ascii="Garamond" w:eastAsia="Calibri" w:hAnsi="Garamond" w:cs="Calibri"/>
        </w:rPr>
      </w:pPr>
    </w:p>
    <w:p w:rsidR="00E92523" w:rsidRPr="00E92523" w:rsidRDefault="00FA4DBF" w:rsidP="00E92523">
      <w:pPr>
        <w:spacing w:after="240" w:line="360" w:lineRule="auto"/>
        <w:ind w:left="360"/>
        <w:jc w:val="both"/>
        <w:rPr>
          <w:rFonts w:ascii="Garamond" w:eastAsia="Tahoma" w:hAnsi="Garamond" w:cs="Tahoma"/>
          <w:sz w:val="24"/>
          <w:szCs w:val="24"/>
        </w:rPr>
      </w:pPr>
      <w:r>
        <w:rPr>
          <w:rFonts w:ascii="Garamond" w:eastAsia="Tahoma" w:hAnsi="Garamond" w:cs="Tahoma"/>
          <w:sz w:val="24"/>
          <w:szCs w:val="24"/>
        </w:rPr>
        <w:t xml:space="preserve">1. </w:t>
      </w:r>
      <w:r w:rsidR="00C42F24">
        <w:rPr>
          <w:rFonts w:ascii="Garamond" w:eastAsia="Tahoma" w:hAnsi="Garamond" w:cs="Tahoma"/>
          <w:sz w:val="24"/>
          <w:szCs w:val="24"/>
        </w:rPr>
        <w:t xml:space="preserve">Se la Regione è a conoscenza della problematica riferita e quali sono gli intendimenti </w:t>
      </w:r>
      <w:r w:rsidR="00E92523">
        <w:rPr>
          <w:rFonts w:ascii="Garamond" w:eastAsia="Tahoma" w:hAnsi="Garamond" w:cs="Tahoma"/>
          <w:sz w:val="24"/>
          <w:szCs w:val="24"/>
        </w:rPr>
        <w:t xml:space="preserve">e i provvedimenti che si intendono adottare </w:t>
      </w:r>
      <w:r w:rsidR="00C42F24">
        <w:rPr>
          <w:rFonts w:ascii="Garamond" w:eastAsia="Tahoma" w:hAnsi="Garamond" w:cs="Tahoma"/>
          <w:sz w:val="24"/>
          <w:szCs w:val="24"/>
        </w:rPr>
        <w:t xml:space="preserve">per </w:t>
      </w:r>
      <w:r w:rsidR="00E92523">
        <w:rPr>
          <w:rFonts w:ascii="Garamond" w:eastAsia="Tahoma" w:hAnsi="Garamond" w:cs="Tahoma"/>
          <w:sz w:val="24"/>
          <w:szCs w:val="24"/>
        </w:rPr>
        <w:t xml:space="preserve">garantire la realizzazione dell'opera. </w:t>
      </w:r>
    </w:p>
    <w:p w:rsidR="002156E8" w:rsidRPr="002D0DCE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aramond" w:eastAsia="Tahoma" w:hAnsi="Garamond" w:cs="Tahoma"/>
          <w:sz w:val="24"/>
          <w:szCs w:val="24"/>
        </w:rPr>
      </w:pPr>
      <w:r w:rsidRPr="002D0DCE">
        <w:rPr>
          <w:rFonts w:ascii="Garamond" w:eastAsia="Tahoma" w:hAnsi="Garamond" w:cs="Tahoma"/>
          <w:sz w:val="24"/>
          <w:szCs w:val="24"/>
        </w:rPr>
        <w:t xml:space="preserve">  Campobasso </w:t>
      </w:r>
      <w:r w:rsidR="009B4439">
        <w:rPr>
          <w:rFonts w:ascii="Garamond" w:eastAsia="Tahoma" w:hAnsi="Garamond" w:cs="Tahoma"/>
          <w:sz w:val="24"/>
          <w:szCs w:val="24"/>
        </w:rPr>
        <w:t>1</w:t>
      </w:r>
      <w:r w:rsidR="00E92523">
        <w:rPr>
          <w:rFonts w:ascii="Garamond" w:eastAsia="Tahoma" w:hAnsi="Garamond" w:cs="Tahoma"/>
          <w:sz w:val="24"/>
          <w:szCs w:val="24"/>
        </w:rPr>
        <w:t>7</w:t>
      </w:r>
      <w:r w:rsidRPr="002D0DCE">
        <w:rPr>
          <w:rFonts w:ascii="Garamond" w:eastAsia="Tahoma" w:hAnsi="Garamond" w:cs="Tahoma"/>
          <w:sz w:val="24"/>
          <w:szCs w:val="24"/>
        </w:rPr>
        <w:t>.0</w:t>
      </w:r>
      <w:r w:rsidR="009B4439">
        <w:rPr>
          <w:rFonts w:ascii="Garamond" w:eastAsia="Tahoma" w:hAnsi="Garamond" w:cs="Tahoma"/>
          <w:sz w:val="24"/>
          <w:szCs w:val="24"/>
        </w:rPr>
        <w:t>9</w:t>
      </w:r>
      <w:r w:rsidRPr="002D0DCE">
        <w:rPr>
          <w:rFonts w:ascii="Garamond" w:eastAsia="Tahoma" w:hAnsi="Garamond" w:cs="Tahoma"/>
          <w:sz w:val="24"/>
          <w:szCs w:val="24"/>
        </w:rPr>
        <w:t>.2025</w:t>
      </w:r>
      <w:r w:rsidRPr="002D0DCE">
        <w:rPr>
          <w:rFonts w:ascii="Garamond" w:eastAsia="Tahoma" w:hAnsi="Garamond" w:cs="Tahoma"/>
          <w:sz w:val="24"/>
          <w:szCs w:val="24"/>
        </w:rPr>
        <w:tab/>
      </w:r>
      <w:r w:rsidRPr="002D0DCE">
        <w:rPr>
          <w:rFonts w:ascii="Garamond" w:eastAsia="Tahoma" w:hAnsi="Garamond" w:cs="Tahoma"/>
          <w:sz w:val="24"/>
          <w:szCs w:val="24"/>
        </w:rPr>
        <w:tab/>
      </w:r>
      <w:r w:rsidRPr="002D0DCE">
        <w:rPr>
          <w:rFonts w:ascii="Garamond" w:eastAsia="Tahoma" w:hAnsi="Garamond" w:cs="Tahoma"/>
          <w:sz w:val="24"/>
          <w:szCs w:val="24"/>
        </w:rPr>
        <w:tab/>
      </w:r>
      <w:r w:rsidRPr="002D0DCE">
        <w:rPr>
          <w:rFonts w:ascii="Garamond" w:eastAsia="Tahoma" w:hAnsi="Garamond" w:cs="Tahoma"/>
          <w:sz w:val="24"/>
          <w:szCs w:val="24"/>
        </w:rPr>
        <w:tab/>
        <w:t xml:space="preserve">                I Consiglieri   </w:t>
      </w:r>
    </w:p>
    <w:p w:rsidR="002156E8" w:rsidRPr="002D0DCE" w:rsidRDefault="00000000">
      <w:pPr>
        <w:spacing w:line="360" w:lineRule="auto"/>
        <w:ind w:right="-285"/>
        <w:jc w:val="both"/>
        <w:rPr>
          <w:rFonts w:ascii="Garamond" w:eastAsia="Tahoma" w:hAnsi="Garamond" w:cs="Tahoma"/>
          <w:i/>
          <w:sz w:val="24"/>
          <w:szCs w:val="24"/>
        </w:rPr>
      </w:pPr>
      <w:r w:rsidRPr="002D0DCE">
        <w:rPr>
          <w:rFonts w:ascii="Garamond" w:eastAsia="Tahoma" w:hAnsi="Garamond" w:cs="Tahoma"/>
          <w:i/>
          <w:sz w:val="24"/>
          <w:szCs w:val="24"/>
        </w:rPr>
        <w:tab/>
      </w:r>
      <w:r w:rsidRPr="002D0DCE">
        <w:rPr>
          <w:rFonts w:ascii="Garamond" w:eastAsia="Tahoma" w:hAnsi="Garamond" w:cs="Tahoma"/>
          <w:i/>
          <w:sz w:val="24"/>
          <w:szCs w:val="24"/>
        </w:rPr>
        <w:tab/>
      </w:r>
      <w:r w:rsidRPr="002D0DCE">
        <w:rPr>
          <w:rFonts w:ascii="Garamond" w:eastAsia="Tahoma" w:hAnsi="Garamond" w:cs="Tahoma"/>
          <w:i/>
          <w:sz w:val="24"/>
          <w:szCs w:val="24"/>
        </w:rPr>
        <w:tab/>
      </w:r>
      <w:r w:rsidRPr="002D0DCE">
        <w:rPr>
          <w:rFonts w:ascii="Garamond" w:eastAsia="Tahoma" w:hAnsi="Garamond" w:cs="Tahoma"/>
          <w:i/>
          <w:sz w:val="24"/>
          <w:szCs w:val="24"/>
        </w:rPr>
        <w:tab/>
      </w:r>
      <w:r w:rsidRPr="002D0DCE">
        <w:rPr>
          <w:rFonts w:ascii="Garamond" w:eastAsia="Tahoma" w:hAnsi="Garamond" w:cs="Tahoma"/>
          <w:i/>
          <w:sz w:val="24"/>
          <w:szCs w:val="24"/>
        </w:rPr>
        <w:tab/>
      </w:r>
      <w:r w:rsidRPr="002D0DCE">
        <w:rPr>
          <w:rFonts w:ascii="Garamond" w:eastAsia="Tahoma" w:hAnsi="Garamond" w:cs="Tahoma"/>
          <w:i/>
          <w:sz w:val="24"/>
          <w:szCs w:val="24"/>
        </w:rPr>
        <w:tab/>
      </w:r>
      <w:r w:rsidRPr="002D0DCE">
        <w:rPr>
          <w:rFonts w:ascii="Garamond" w:eastAsia="Tahoma" w:hAnsi="Garamond" w:cs="Tahoma"/>
          <w:i/>
          <w:sz w:val="24"/>
          <w:szCs w:val="24"/>
        </w:rPr>
        <w:tab/>
      </w:r>
      <w:r w:rsidRPr="00FA4DBF">
        <w:rPr>
          <w:rFonts w:ascii="Garamond" w:eastAsia="Tahoma" w:hAnsi="Garamond" w:cs="Tahoma"/>
          <w:sz w:val="24"/>
          <w:szCs w:val="24"/>
        </w:rPr>
        <w:t xml:space="preserve">         </w:t>
      </w:r>
      <w:r w:rsidR="00FA4DBF">
        <w:rPr>
          <w:rFonts w:ascii="Garamond" w:eastAsia="Tahoma" w:hAnsi="Garamond" w:cs="Tahoma"/>
          <w:sz w:val="24"/>
          <w:szCs w:val="24"/>
        </w:rPr>
        <w:t xml:space="preserve">     </w:t>
      </w:r>
      <w:r w:rsidR="00FA4DBF" w:rsidRPr="00FA4DBF">
        <w:rPr>
          <w:rFonts w:ascii="Garamond" w:eastAsia="Tahoma" w:hAnsi="Garamond" w:cs="Tahoma"/>
          <w:sz w:val="24"/>
          <w:szCs w:val="24"/>
        </w:rPr>
        <w:t xml:space="preserve">Angelo </w:t>
      </w:r>
      <w:proofErr w:type="spellStart"/>
      <w:r w:rsidR="00FA4DBF" w:rsidRPr="00FA4DBF">
        <w:rPr>
          <w:rFonts w:ascii="Garamond" w:eastAsia="Tahoma" w:hAnsi="Garamond" w:cs="Tahoma"/>
          <w:sz w:val="24"/>
          <w:szCs w:val="24"/>
        </w:rPr>
        <w:t>Primiani</w:t>
      </w:r>
      <w:proofErr w:type="spellEnd"/>
    </w:p>
    <w:p w:rsidR="002156E8" w:rsidRPr="002D0DCE" w:rsidRDefault="00FA4DBF">
      <w:pPr>
        <w:spacing w:line="360" w:lineRule="auto"/>
        <w:rPr>
          <w:rFonts w:ascii="Garamond" w:eastAsia="Tahoma" w:hAnsi="Garamond" w:cs="Tahoma"/>
          <w:sz w:val="24"/>
          <w:szCs w:val="24"/>
        </w:rPr>
      </w:pPr>
      <w:r>
        <w:rPr>
          <w:rFonts w:ascii="Garamond" w:eastAsia="Tahoma" w:hAnsi="Garamond" w:cs="Tahoma"/>
          <w:sz w:val="24"/>
          <w:szCs w:val="24"/>
        </w:rPr>
        <w:tab/>
      </w:r>
      <w:r>
        <w:rPr>
          <w:rFonts w:ascii="Garamond" w:eastAsia="Tahoma" w:hAnsi="Garamond" w:cs="Tahoma"/>
          <w:sz w:val="24"/>
          <w:szCs w:val="24"/>
        </w:rPr>
        <w:tab/>
      </w:r>
      <w:r>
        <w:rPr>
          <w:rFonts w:ascii="Garamond" w:eastAsia="Tahoma" w:hAnsi="Garamond" w:cs="Tahoma"/>
          <w:sz w:val="24"/>
          <w:szCs w:val="24"/>
        </w:rPr>
        <w:tab/>
      </w:r>
      <w:r>
        <w:rPr>
          <w:rFonts w:ascii="Garamond" w:eastAsia="Tahoma" w:hAnsi="Garamond" w:cs="Tahoma"/>
          <w:sz w:val="24"/>
          <w:szCs w:val="24"/>
        </w:rPr>
        <w:tab/>
      </w:r>
      <w:r>
        <w:rPr>
          <w:rFonts w:ascii="Garamond" w:eastAsia="Tahoma" w:hAnsi="Garamond" w:cs="Tahoma"/>
          <w:sz w:val="24"/>
          <w:szCs w:val="24"/>
        </w:rPr>
        <w:tab/>
      </w:r>
      <w:r>
        <w:rPr>
          <w:rFonts w:ascii="Garamond" w:eastAsia="Tahoma" w:hAnsi="Garamond" w:cs="Tahoma"/>
          <w:sz w:val="24"/>
          <w:szCs w:val="24"/>
        </w:rPr>
        <w:tab/>
      </w:r>
      <w:r>
        <w:rPr>
          <w:rFonts w:ascii="Garamond" w:eastAsia="Tahoma" w:hAnsi="Garamond" w:cs="Tahoma"/>
          <w:sz w:val="24"/>
          <w:szCs w:val="24"/>
        </w:rPr>
        <w:tab/>
        <w:t xml:space="preserve">       </w:t>
      </w:r>
      <w:r w:rsidRPr="00967834">
        <w:rPr>
          <w:rFonts w:ascii="Garamond" w:eastAsia="Calibri" w:hAnsi="Garamond" w:cs="Calibri"/>
          <w:noProof/>
        </w:rPr>
        <w:drawing>
          <wp:inline distT="0" distB="0" distL="0" distR="0" wp14:anchorId="5591A76B" wp14:editId="4FD092E1">
            <wp:extent cx="1481138" cy="663679"/>
            <wp:effectExtent l="0" t="0" r="0" b="0"/>
            <wp:docPr id="96621189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1138" cy="6636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2156E8" w:rsidRPr="002D0DC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552" w:right="1133" w:bottom="1133" w:left="1133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1018" w:rsidRDefault="00301018">
      <w:pPr>
        <w:spacing w:line="240" w:lineRule="auto"/>
      </w:pPr>
      <w:r>
        <w:separator/>
      </w:r>
    </w:p>
  </w:endnote>
  <w:endnote w:type="continuationSeparator" w:id="0">
    <w:p w:rsidR="00301018" w:rsidRDefault="003010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0DCE" w:rsidRDefault="002D0DC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56E8" w:rsidRDefault="00000000">
    <w:pPr>
      <w:widowControl/>
      <w:tabs>
        <w:tab w:val="center" w:pos="4873"/>
        <w:tab w:val="right" w:pos="9746"/>
      </w:tabs>
      <w:spacing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 xml:space="preserve">Gruppo Consiliare Movimento 5 Stelle - 2050 </w:t>
    </w:r>
  </w:p>
  <w:p w:rsidR="002156E8" w:rsidRDefault="00000000">
    <w:pPr>
      <w:widowControl/>
      <w:tabs>
        <w:tab w:val="center" w:pos="4873"/>
        <w:tab w:val="right" w:pos="9746"/>
      </w:tabs>
      <w:spacing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 xml:space="preserve">Via IV Novembre 87 – 86100 Campobasso  </w:t>
    </w:r>
  </w:p>
  <w:p w:rsidR="002156E8" w:rsidRDefault="002156E8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</w:p>
  <w:p w:rsidR="002156E8" w:rsidRDefault="002156E8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0DCE" w:rsidRDefault="002D0D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1018" w:rsidRDefault="00301018">
      <w:pPr>
        <w:spacing w:line="240" w:lineRule="auto"/>
      </w:pPr>
      <w:r>
        <w:separator/>
      </w:r>
    </w:p>
  </w:footnote>
  <w:footnote w:type="continuationSeparator" w:id="0">
    <w:p w:rsidR="00301018" w:rsidRDefault="003010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0DCE" w:rsidRDefault="002D0DC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56E8" w:rsidRDefault="00000000">
    <w:pPr>
      <w:widowControl/>
      <w:tabs>
        <w:tab w:val="center" w:pos="4873"/>
        <w:tab w:val="right" w:pos="9746"/>
      </w:tabs>
      <w:spacing w:line="240" w:lineRule="auto"/>
      <w:jc w:val="center"/>
    </w:pPr>
    <w:r>
      <w:rPr>
        <w:rFonts w:ascii="Helvetica Neue" w:eastAsia="Helvetica Neue" w:hAnsi="Helvetica Neue" w:cs="Helvetica Neue"/>
        <w:noProof/>
        <w:color w:val="000000"/>
      </w:rPr>
      <w:drawing>
        <wp:inline distT="0" distB="0" distL="0" distR="0">
          <wp:extent cx="5343525" cy="990600"/>
          <wp:effectExtent l="0" t="0" r="0" b="0"/>
          <wp:docPr id="1" name="image1.png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43525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0DCE" w:rsidRDefault="002D0DC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53218"/>
    <w:multiLevelType w:val="multilevel"/>
    <w:tmpl w:val="1E4A639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64C4B7D"/>
    <w:multiLevelType w:val="multilevel"/>
    <w:tmpl w:val="5CBE4FD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A090F86"/>
    <w:multiLevelType w:val="hybridMultilevel"/>
    <w:tmpl w:val="63147AD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F14D94"/>
    <w:multiLevelType w:val="multilevel"/>
    <w:tmpl w:val="E19EF37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29903887"/>
    <w:multiLevelType w:val="multilevel"/>
    <w:tmpl w:val="A384947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2E412AEE"/>
    <w:multiLevelType w:val="multilevel"/>
    <w:tmpl w:val="38AA4AE8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EAA6CE8"/>
    <w:multiLevelType w:val="hybridMultilevel"/>
    <w:tmpl w:val="A224C08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8968AF"/>
    <w:multiLevelType w:val="multilevel"/>
    <w:tmpl w:val="8C8681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72120B1"/>
    <w:multiLevelType w:val="multilevel"/>
    <w:tmpl w:val="D25241FA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CD332BF"/>
    <w:multiLevelType w:val="hybridMultilevel"/>
    <w:tmpl w:val="E9D056D2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697561F"/>
    <w:multiLevelType w:val="multilevel"/>
    <w:tmpl w:val="328C89A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1840680"/>
    <w:multiLevelType w:val="multilevel"/>
    <w:tmpl w:val="1E482E6E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4C25029"/>
    <w:multiLevelType w:val="hybridMultilevel"/>
    <w:tmpl w:val="D040A1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66BDE"/>
    <w:multiLevelType w:val="multilevel"/>
    <w:tmpl w:val="06C040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4983756"/>
    <w:multiLevelType w:val="hybridMultilevel"/>
    <w:tmpl w:val="5C5EFBD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EF023E"/>
    <w:multiLevelType w:val="hybridMultilevel"/>
    <w:tmpl w:val="79D0A7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1818887">
    <w:abstractNumId w:val="5"/>
  </w:num>
  <w:num w:numId="2" w16cid:durableId="1735228700">
    <w:abstractNumId w:val="10"/>
  </w:num>
  <w:num w:numId="3" w16cid:durableId="107627686">
    <w:abstractNumId w:val="3"/>
  </w:num>
  <w:num w:numId="4" w16cid:durableId="1386486466">
    <w:abstractNumId w:val="8"/>
  </w:num>
  <w:num w:numId="5" w16cid:durableId="247005712">
    <w:abstractNumId w:val="4"/>
  </w:num>
  <w:num w:numId="6" w16cid:durableId="976645598">
    <w:abstractNumId w:val="1"/>
  </w:num>
  <w:num w:numId="7" w16cid:durableId="1249192746">
    <w:abstractNumId w:val="13"/>
  </w:num>
  <w:num w:numId="8" w16cid:durableId="1460417838">
    <w:abstractNumId w:val="0"/>
  </w:num>
  <w:num w:numId="9" w16cid:durableId="1120299032">
    <w:abstractNumId w:val="11"/>
  </w:num>
  <w:num w:numId="10" w16cid:durableId="2069643912">
    <w:abstractNumId w:val="7"/>
  </w:num>
  <w:num w:numId="11" w16cid:durableId="226570983">
    <w:abstractNumId w:val="15"/>
  </w:num>
  <w:num w:numId="12" w16cid:durableId="1852524449">
    <w:abstractNumId w:val="9"/>
  </w:num>
  <w:num w:numId="13" w16cid:durableId="2130078728">
    <w:abstractNumId w:val="6"/>
  </w:num>
  <w:num w:numId="14" w16cid:durableId="987048744">
    <w:abstractNumId w:val="12"/>
  </w:num>
  <w:num w:numId="15" w16cid:durableId="1476725073">
    <w:abstractNumId w:val="2"/>
  </w:num>
  <w:num w:numId="16" w16cid:durableId="3578994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6E8"/>
    <w:rsid w:val="000910AF"/>
    <w:rsid w:val="002156E8"/>
    <w:rsid w:val="002D0DCE"/>
    <w:rsid w:val="00301018"/>
    <w:rsid w:val="003C1FEA"/>
    <w:rsid w:val="00417DED"/>
    <w:rsid w:val="00560817"/>
    <w:rsid w:val="00624E40"/>
    <w:rsid w:val="00641D01"/>
    <w:rsid w:val="00647114"/>
    <w:rsid w:val="006C5163"/>
    <w:rsid w:val="006F54B3"/>
    <w:rsid w:val="00760EC7"/>
    <w:rsid w:val="007B36F9"/>
    <w:rsid w:val="00815BDD"/>
    <w:rsid w:val="009B4439"/>
    <w:rsid w:val="00A12372"/>
    <w:rsid w:val="00B20468"/>
    <w:rsid w:val="00B4327A"/>
    <w:rsid w:val="00B564EF"/>
    <w:rsid w:val="00B9557E"/>
    <w:rsid w:val="00C42F24"/>
    <w:rsid w:val="00C5555F"/>
    <w:rsid w:val="00C67C27"/>
    <w:rsid w:val="00E025E2"/>
    <w:rsid w:val="00E92523"/>
    <w:rsid w:val="00EB1F95"/>
    <w:rsid w:val="00EB3B94"/>
    <w:rsid w:val="00FA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1A1AF"/>
  <w15:docId w15:val="{CF0853B6-CCAA-CD45-ABB1-0C9FDBA1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2D0DC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0DCE"/>
  </w:style>
  <w:style w:type="paragraph" w:styleId="Pidipagina">
    <w:name w:val="footer"/>
    <w:basedOn w:val="Normale"/>
    <w:link w:val="PidipaginaCarattere"/>
    <w:uiPriority w:val="99"/>
    <w:unhideWhenUsed/>
    <w:rsid w:val="002D0DC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0DCE"/>
  </w:style>
  <w:style w:type="paragraph" w:styleId="Paragrafoelenco">
    <w:name w:val="List Paragraph"/>
    <w:basedOn w:val="Normale"/>
    <w:uiPriority w:val="34"/>
    <w:qFormat/>
    <w:rsid w:val="00EB1F95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20468"/>
  </w:style>
  <w:style w:type="character" w:styleId="Collegamentoipertestuale">
    <w:name w:val="Hyperlink"/>
    <w:basedOn w:val="Carpredefinitoparagrafo"/>
    <w:uiPriority w:val="99"/>
    <w:semiHidden/>
    <w:unhideWhenUsed/>
    <w:rsid w:val="00B20468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67C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Pista_ciclabile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primonumero.it/2025/08/ciclovia-adriatica-molise/1530870852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t.wikipedia.org/wiki/Termol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it.wikipedia.org/wiki/Petacciat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t.wikipedia.org/wiki/Mare_Adriatico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10</cp:revision>
  <dcterms:created xsi:type="dcterms:W3CDTF">2025-08-05T09:39:00Z</dcterms:created>
  <dcterms:modified xsi:type="dcterms:W3CDTF">2025-09-17T07:31:00Z</dcterms:modified>
</cp:coreProperties>
</file>